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3F" w:rsidRDefault="00A66384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ФЕДЕРАЛЬНОЕ КАЗЕННОЕ ОБРАЗОВАТЕЛЬНОЕ УЧРЕЖДЕНИЕ</w:t>
      </w:r>
    </w:p>
    <w:p w:rsidR="00153F3F" w:rsidRDefault="00A66384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ВЫСШЕГО ОБРАЗОВАНИЯ</w:t>
      </w:r>
    </w:p>
    <w:p w:rsidR="00153F3F" w:rsidRDefault="00A66384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КУЗБАССКИЙ ИНСТИТУТ ФЕДЕРАЛЬНОЙ СЛУЖБЫ ИСПОЛНЕНИЯ НАКАЗАНИЯ</w:t>
      </w:r>
    </w:p>
    <w:p w:rsidR="00153F3F" w:rsidRDefault="00153F3F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153F3F" w:rsidRDefault="00153F3F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153F3F" w:rsidRDefault="00A66384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КУРСОВАЯ РАБОТА ПО ДИСЦИПЛИНЕ </w:t>
      </w:r>
    </w:p>
    <w:p w:rsidR="00153F3F" w:rsidRDefault="00A66384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ТЕОРИЯ ГОСУДАРСТВА И ПРАВА</w:t>
      </w:r>
    </w:p>
    <w:p w:rsidR="00153F3F" w:rsidRDefault="00A66384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ТЕМУ</w:t>
      </w:r>
    </w:p>
    <w:p w:rsidR="00153F3F" w:rsidRDefault="00153F3F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153F3F" w:rsidRDefault="00153F3F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153F3F" w:rsidRDefault="00A66384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«Современные государственные (политические) режимы»</w:t>
      </w:r>
    </w:p>
    <w:p w:rsidR="00153F3F" w:rsidRDefault="00153F3F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153F3F" w:rsidRDefault="00153F3F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153F3F" w:rsidRDefault="00153F3F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153F3F" w:rsidRDefault="00153F3F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153F3F" w:rsidRDefault="00153F3F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153F3F" w:rsidRDefault="00153F3F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153F3F" w:rsidRDefault="00153F3F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153F3F" w:rsidRDefault="00153F3F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153F3F" w:rsidRDefault="00A66384">
      <w:pPr>
        <w:ind w:firstLine="851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Выполнил: Курсант 1 курса</w:t>
      </w:r>
    </w:p>
    <w:p w:rsidR="00153F3F" w:rsidRDefault="00A66384">
      <w:pPr>
        <w:ind w:firstLine="851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Учебно-строевого подразделения</w:t>
      </w:r>
    </w:p>
    <w:p w:rsidR="00153F3F" w:rsidRDefault="00A66384">
      <w:pPr>
        <w:ind w:firstLine="851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Рядовой внутренней службы</w:t>
      </w:r>
    </w:p>
    <w:p w:rsidR="00153F3F" w:rsidRDefault="003E7121">
      <w:pPr>
        <w:ind w:firstLine="851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Берлизова А</w:t>
      </w:r>
      <w:r w:rsidR="00A66384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В.</w:t>
      </w:r>
    </w:p>
    <w:p w:rsidR="00153F3F" w:rsidRDefault="00A66384">
      <w:pPr>
        <w:ind w:firstLine="851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Научный руководитель: </w:t>
      </w:r>
      <w:r w:rsidR="003E7121">
        <w:rPr>
          <w:rFonts w:ascii="Times New Roman" w:hAnsi="Times New Roman" w:cs="Times New Roman"/>
          <w:b/>
          <w:sz w:val="28"/>
        </w:rPr>
        <w:t>Голикова 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.А.</w:t>
      </w:r>
    </w:p>
    <w:p w:rsidR="00153F3F" w:rsidRDefault="00A6638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ОГЛАВЛЕНИЕ</w:t>
      </w:r>
    </w:p>
    <w:p w:rsidR="00153F3F" w:rsidRDefault="00A663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ВВЕДЕНИЕ………………………………………………………………………..3</w:t>
      </w:r>
    </w:p>
    <w:p w:rsidR="00153F3F" w:rsidRDefault="00A663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1.ПОНЯТИЕ И СУЩНОСТЬ ГОСУДАРСТВЕННЫХ(ПОЛИТИЧЕСКИХ) РЕЖИМО</w:t>
      </w:r>
      <w:r>
        <w:rPr>
          <w:rFonts w:ascii="Times New Roman" w:hAnsi="Times New Roman" w:cs="Times New Roman"/>
          <w:sz w:val="28"/>
        </w:rPr>
        <w:t>В………………………………………………..5</w:t>
      </w:r>
    </w:p>
    <w:p w:rsidR="00153F3F" w:rsidRDefault="00A66384">
      <w:pPr>
        <w:pStyle w:val="aff3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Понятие и сущность государственных (политических) режимов……………………………………………………………………………5</w:t>
      </w:r>
    </w:p>
    <w:p w:rsidR="00153F3F" w:rsidRDefault="00A66384">
      <w:pPr>
        <w:pStyle w:val="aff3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Соотношение понятий государственный и политический режим………………………………………………………………………………8</w:t>
      </w:r>
    </w:p>
    <w:p w:rsidR="00153F3F" w:rsidRDefault="00A66384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2. КЛАССИФИКАЦИЯ ПОЛИТИЧЕСКИХ РЕЖИМОВ…………...12</w:t>
      </w:r>
    </w:p>
    <w:p w:rsidR="00153F3F" w:rsidRDefault="00A6638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</w:t>
      </w:r>
      <w:r>
        <w:rPr>
          <w:rFonts w:ascii="Times New Roman" w:hAnsi="Times New Roman" w:cs="Times New Roman"/>
          <w:sz w:val="28"/>
        </w:rPr>
        <w:t xml:space="preserve"> Демократические политические режимы……………….………….12</w:t>
      </w:r>
    </w:p>
    <w:p w:rsidR="00153F3F" w:rsidRDefault="00A6638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Антидемократические политические режимы…………………..…17</w:t>
      </w:r>
    </w:p>
    <w:p w:rsidR="00153F3F" w:rsidRDefault="00A6638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Нетипичные политические режимы…………………………..…….25</w:t>
      </w:r>
    </w:p>
    <w:p w:rsidR="00153F3F" w:rsidRDefault="00A66384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ЗАКЛЮЧЕНИЕ………………………………………………………………….30</w:t>
      </w:r>
    </w:p>
    <w:p w:rsidR="00153F3F" w:rsidRDefault="00A66384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ИСПОЛЬЗОВАННЫХ ИСТОЧНИКОВ……………………………31</w:t>
      </w:r>
    </w:p>
    <w:p w:rsidR="00153F3F" w:rsidRDefault="00153F3F">
      <w:pPr>
        <w:pStyle w:val="aff3"/>
        <w:rPr>
          <w:rFonts w:ascii="Times New Roman" w:hAnsi="Times New Roman" w:cs="Times New Roman"/>
          <w:sz w:val="28"/>
        </w:rPr>
      </w:pPr>
    </w:p>
    <w:p w:rsidR="00153F3F" w:rsidRDefault="00A66384">
      <w:pPr>
        <w:pStyle w:val="aff3"/>
        <w:spacing w:before="10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column"/>
      </w:r>
      <w:r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153F3F" w:rsidRDefault="00A66384">
      <w:pPr>
        <w:pStyle w:val="aff6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Актуальность данной работы является чрезвычайно интересной, так как форма государства стала одной из главных тем теории государства и права, следовательно, и классификация политических режимов на данный момент представляет собой большой интерес.</w:t>
      </w:r>
    </w:p>
    <w:p w:rsidR="00153F3F" w:rsidRDefault="00A66384">
      <w:pPr>
        <w:pStyle w:val="aff6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В различн</w:t>
      </w:r>
      <w:r>
        <w:rPr>
          <w:sz w:val="28"/>
        </w:rPr>
        <w:t>ых странах государственные формы имеют свои особенности, характерные признаки, которые по мере общественного развития наполняются новым содержанием, обогащаясь во взаимосвязи и взаимодействии. Вместе с тем форма существующих государств, особенно современны</w:t>
      </w:r>
      <w:r>
        <w:rPr>
          <w:sz w:val="28"/>
        </w:rPr>
        <w:t>х, имеет общие признаки, что позволяет дать определение каждому элементу формы государства.</w:t>
      </w:r>
    </w:p>
    <w:p w:rsidR="00153F3F" w:rsidRDefault="00A66384">
      <w:pPr>
        <w:pStyle w:val="aff6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Четкого соотношения между типом и формой государства нет. Из-за этого, с одной стороны в пределах государства одного и того же типа могут встречаться различные форм</w:t>
      </w:r>
      <w:r>
        <w:rPr>
          <w:sz w:val="28"/>
        </w:rPr>
        <w:t>ы организации и деятельности государственной власти, а с другой стороны государства различного типа могут обличаться в одинаковую форму. Своеобразие конкретной формы государства любого исторического периода определяется, прежде всего, уровнем зрелости обще</w:t>
      </w:r>
      <w:r>
        <w:rPr>
          <w:sz w:val="28"/>
        </w:rPr>
        <w:t>ства и государственной жизни, целями и задачами, которые ставит перед собой то, или иное государство. Другими словами, категория формы государства непосредственно зависит от его содержания и определяется им.</w:t>
      </w:r>
    </w:p>
    <w:p w:rsidR="00153F3F" w:rsidRDefault="00A66384">
      <w:pPr>
        <w:pStyle w:val="aff6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Для характеристики формы государства имеет важно</w:t>
      </w:r>
      <w:r>
        <w:rPr>
          <w:sz w:val="28"/>
        </w:rPr>
        <w:t>е значение политический режим как в узком смысле слова (совокупность приемов и способов государственного руководства), так и в широком понимании (уровень гарантированности демократических прав и политических свобод личности, степень соответствия официальны</w:t>
      </w:r>
      <w:r>
        <w:rPr>
          <w:sz w:val="28"/>
        </w:rPr>
        <w:t>х конституционных и правовых форм политическим реалиям, характер отношения властных структур к правовым основам государственной и общественной жизни).</w:t>
      </w:r>
    </w:p>
    <w:p w:rsidR="00153F3F" w:rsidRDefault="00A66384">
      <w:pPr>
        <w:pStyle w:val="aff6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В этой характеристике формы государства отражаются внеправовые или правовые способы осуществления власти,</w:t>
      </w:r>
      <w:r>
        <w:rPr>
          <w:sz w:val="28"/>
        </w:rPr>
        <w:t xml:space="preserve"> методы использования тюрем, и </w:t>
      </w:r>
      <w:r>
        <w:rPr>
          <w:sz w:val="28"/>
        </w:rPr>
        <w:lastRenderedPageBreak/>
        <w:t>других карательных учреждений, диктаторские или демократические приемы воздействия на население, идеологическое давление, обеспечение или, наоборот, нарушение свободыличности, защиты прав граждан, участия народа или не участи</w:t>
      </w:r>
      <w:r>
        <w:rPr>
          <w:sz w:val="28"/>
        </w:rPr>
        <w:t>е народа в политической жизни, мера экономической свободы, отношение к тем или иным формам собственности и т. д.</w:t>
      </w:r>
    </w:p>
    <w:p w:rsidR="00153F3F" w:rsidRDefault="00A66384">
      <w:pPr>
        <w:pStyle w:val="aff6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Объектом исследования является политический режим в различных странах мира.</w:t>
      </w:r>
    </w:p>
    <w:p w:rsidR="00153F3F" w:rsidRDefault="00A66384">
      <w:pPr>
        <w:pStyle w:val="aff6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Предметом исследования выступают особенности формирования и функцио</w:t>
      </w:r>
      <w:r>
        <w:rPr>
          <w:sz w:val="28"/>
        </w:rPr>
        <w:t>нирование политического режима.</w:t>
      </w:r>
    </w:p>
    <w:p w:rsidR="00153F3F" w:rsidRDefault="00A66384">
      <w:pPr>
        <w:pStyle w:val="aff6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Цель работы -соотнести понятия государственного и политического режима, сделать соответствующие выводы и исследовать классификации режимов.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задачам исследования можно отнести следующие:</w:t>
      </w:r>
    </w:p>
    <w:p w:rsidR="00153F3F" w:rsidRDefault="00A66384">
      <w:pPr>
        <w:pStyle w:val="aff6"/>
        <w:numPr>
          <w:ilvl w:val="0"/>
          <w:numId w:val="1"/>
        </w:numPr>
        <w:spacing w:before="0"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Изучить понятие и виды политических </w:t>
      </w:r>
      <w:r>
        <w:rPr>
          <w:sz w:val="28"/>
        </w:rPr>
        <w:t>режимов;</w:t>
      </w:r>
    </w:p>
    <w:p w:rsidR="00153F3F" w:rsidRDefault="00A66384">
      <w:pPr>
        <w:pStyle w:val="aff6"/>
        <w:numPr>
          <w:ilvl w:val="0"/>
          <w:numId w:val="1"/>
        </w:numPr>
        <w:spacing w:before="0"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t>Рассмотреть политический режим как один из элементов формы государства;</w:t>
      </w:r>
    </w:p>
    <w:p w:rsidR="00153F3F" w:rsidRDefault="00A66384">
      <w:pPr>
        <w:pStyle w:val="aff6"/>
        <w:numPr>
          <w:ilvl w:val="0"/>
          <w:numId w:val="1"/>
        </w:numPr>
        <w:spacing w:before="0"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t>Выяснить особенности демократических и антидемократических режимов.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исследования определяют его структуру. Работа состоит из двух глав. Первая глава посвящена определен</w:t>
      </w:r>
      <w:r>
        <w:rPr>
          <w:rFonts w:ascii="Times New Roman" w:hAnsi="Times New Roman" w:cs="Times New Roman"/>
          <w:sz w:val="28"/>
        </w:rPr>
        <w:t>ию понятия и сущности политического режима, раскрытию его основных видов, вторая – раскрытию основных видов политических режимов.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Методологическую основу исследования составляют общенаучные методы познания: диалектический, системно-структурный, а также ряд</w:t>
      </w:r>
      <w:r>
        <w:rPr>
          <w:rFonts w:ascii="Times New Roman" w:hAnsi="Times New Roman" w:cs="Times New Roman"/>
          <w:sz w:val="28"/>
        </w:rPr>
        <w:t xml:space="preserve"> частно-научных методов: исторический, формально-юридический, сравнительно-правовой, и иные методы познания.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написании курсовой работы были использованы научные труды таких ученых как: Абдуллаев М.И., Бабенко А.Н., Азаркин Н., Азми Д.М., Алатри П., Смо</w:t>
      </w:r>
      <w:r>
        <w:rPr>
          <w:rFonts w:ascii="Times New Roman" w:hAnsi="Times New Roman" w:cs="Times New Roman"/>
          <w:sz w:val="28"/>
        </w:rPr>
        <w:t>ленский М.Б., и др.</w:t>
      </w:r>
    </w:p>
    <w:p w:rsidR="00153F3F" w:rsidRDefault="00A6638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br w:type="column"/>
      </w:r>
      <w:r>
        <w:rPr>
          <w:rFonts w:ascii="Times New Roman" w:hAnsi="Times New Roman" w:cs="Times New Roman"/>
          <w:b/>
          <w:sz w:val="28"/>
        </w:rPr>
        <w:lastRenderedPageBreak/>
        <w:t>ГЛАВА 1. ПОНЯТИЕ И СУЩНОСТЬ ГОСУДАРСТВЕННЫХ(ПОЛИТИЧЕСКИХ) РЕЖИМОВ</w:t>
      </w:r>
    </w:p>
    <w:p w:rsidR="00153F3F" w:rsidRDefault="00A66384">
      <w:pPr>
        <w:pStyle w:val="aff3"/>
        <w:numPr>
          <w:ilvl w:val="1"/>
          <w:numId w:val="2"/>
        </w:numPr>
        <w:spacing w:after="0" w:line="360" w:lineRule="auto"/>
        <w:ind w:left="709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ПОНЯТИЕ И СУЩНОСТЬ ГОСУДАРСТВЕННЫХ(ПОЛИТИЧЕСКИХ) РЕЖИМОВ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 государства является совокупностью его внешних признаков показывающих организацию государственной власти, </w:t>
      </w:r>
      <w:r>
        <w:rPr>
          <w:rFonts w:ascii="Times New Roman" w:hAnsi="Times New Roman" w:cs="Times New Roman"/>
          <w:sz w:val="28"/>
        </w:rPr>
        <w:t>а именно каким образом, какими органами и какими методами она осуществляется в данном государстве. Форму государства характеризуют три элемента, из которых она и складывается: форма правления, форма государственного устройства и политический режим.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п</w:t>
      </w:r>
      <w:r>
        <w:rPr>
          <w:rFonts w:ascii="Times New Roman" w:hAnsi="Times New Roman" w:cs="Times New Roman"/>
          <w:sz w:val="28"/>
        </w:rPr>
        <w:t>равления характеризует способы организации высших органов государственной власти, порядок их формирования, взаимодействия между собой, а также и с населением.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Государства по форме правления можно разделить на республики и монархии. Как правило, в государст</w:t>
      </w:r>
      <w:r>
        <w:rPr>
          <w:rFonts w:ascii="Times New Roman" w:hAnsi="Times New Roman" w:cs="Times New Roman"/>
          <w:sz w:val="28"/>
        </w:rPr>
        <w:t>вах с монархической формой правления высшая власть полностью или частично принадлежит единолично главе государства — монарху, его верховная власть, часто, не ограничена определённым сроком и передаётся по наследству. Истории известны такие разновидности мо</w:t>
      </w:r>
      <w:r>
        <w:rPr>
          <w:rFonts w:ascii="Times New Roman" w:hAnsi="Times New Roman" w:cs="Times New Roman"/>
          <w:sz w:val="28"/>
        </w:rPr>
        <w:t>нархии, как раннефеодальная, сословно-представительная, абсолютная, дуалистическая, то есть двойственная и парламентарная монархия. В республике же высшая власть принадлежит органам, избираемым или формируемым на определённый срок. Существует несколько осн</w:t>
      </w:r>
      <w:r>
        <w:rPr>
          <w:rFonts w:ascii="Times New Roman" w:hAnsi="Times New Roman" w:cs="Times New Roman"/>
          <w:sz w:val="28"/>
        </w:rPr>
        <w:t>овных разновидностей современной республики, например президентская и парламентская республика, однако распространение получает и смешанная республика, но известны и другие разновидности республики – советская республика, суперпрезидентская республика и мо</w:t>
      </w:r>
      <w:r>
        <w:rPr>
          <w:rFonts w:ascii="Times New Roman" w:hAnsi="Times New Roman" w:cs="Times New Roman"/>
          <w:sz w:val="28"/>
        </w:rPr>
        <w:t>нархическая республика, являющаяся нетипичной формой государственного режима</w:t>
      </w:r>
      <w:r>
        <w:rPr>
          <w:rStyle w:val="a3"/>
          <w:rFonts w:ascii="Times New Roman" w:hAnsi="Times New Roman" w:cs="Times New Roman"/>
          <w:sz w:val="28"/>
        </w:rPr>
        <w:footnoteReference w:id="1"/>
      </w:r>
      <w:r>
        <w:rPr>
          <w:rFonts w:ascii="Times New Roman" w:hAnsi="Times New Roman" w:cs="Times New Roman"/>
          <w:sz w:val="28"/>
        </w:rPr>
        <w:t>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роли ещё одного элемента выступает форма государственного (территориального) устройства, которая представляет собой способ организации государственной власти по территории, ха</w:t>
      </w:r>
      <w:r>
        <w:rPr>
          <w:rFonts w:ascii="Times New Roman" w:hAnsi="Times New Roman" w:cs="Times New Roman"/>
          <w:sz w:val="28"/>
        </w:rPr>
        <w:t>рактеризующий соотношение государства как целого с его составными частями. По форме федеративного устройства государства делятся на федеративные и унитарные. Федеративное государство чаще всего называют федерацией, которая является сложным государством, ча</w:t>
      </w:r>
      <w:r>
        <w:rPr>
          <w:rFonts w:ascii="Times New Roman" w:hAnsi="Times New Roman" w:cs="Times New Roman"/>
          <w:sz w:val="28"/>
        </w:rPr>
        <w:t>сти которого могут быть государствами или государственными образованиями. Что касается унитарного государства, то оно в отличие то федерации простое, единое, цельное, не имеющее в своём составе государственных образований. Существует и конфедеративная форм</w:t>
      </w:r>
      <w:r>
        <w:rPr>
          <w:rFonts w:ascii="Times New Roman" w:hAnsi="Times New Roman" w:cs="Times New Roman"/>
          <w:sz w:val="28"/>
        </w:rPr>
        <w:t>а-это временный юридический союз суверенных государств, созданный для обеспечения их общих интересов</w:t>
      </w:r>
      <w:r>
        <w:rPr>
          <w:rStyle w:val="a3"/>
          <w:rFonts w:ascii="Times New Roman" w:hAnsi="Times New Roman" w:cs="Times New Roman"/>
          <w:sz w:val="28"/>
        </w:rPr>
        <w:footnoteReference w:id="2"/>
      </w:r>
      <w:r>
        <w:rPr>
          <w:rFonts w:ascii="Times New Roman" w:hAnsi="Times New Roman" w:cs="Times New Roman"/>
          <w:sz w:val="28"/>
        </w:rPr>
        <w:t>. По существу, конфедерация - это переходная форма от международной организации к федерации, члены которой сохраняют свои суверенные права, как во внутренн</w:t>
      </w:r>
      <w:r>
        <w:rPr>
          <w:rFonts w:ascii="Times New Roman" w:hAnsi="Times New Roman" w:cs="Times New Roman"/>
          <w:sz w:val="28"/>
        </w:rPr>
        <w:t>их, так и во внешних делах. Она не имеет высших органов государственной власти, решения которых были бы обязательны для ее участников, – все обязательные (в силу международного права) решения принимаются участниками конфедерации на основе консенсуса (общег</w:t>
      </w:r>
      <w:r>
        <w:rPr>
          <w:rFonts w:ascii="Times New Roman" w:hAnsi="Times New Roman" w:cs="Times New Roman"/>
          <w:sz w:val="28"/>
        </w:rPr>
        <w:t>о согласия). Нет механизма принуждения в отношении участника конфедерации.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Третий элемент формы государства - политический режим, современное определение которого сегодня звучит так: политический режим – это совокупность способов и методов фактического осу</w:t>
      </w:r>
      <w:r>
        <w:rPr>
          <w:rFonts w:ascii="Times New Roman" w:hAnsi="Times New Roman" w:cs="Times New Roman"/>
          <w:sz w:val="28"/>
        </w:rPr>
        <w:t>ществления государственной власти</w:t>
      </w:r>
      <w:r>
        <w:rPr>
          <w:rStyle w:val="a3"/>
          <w:rFonts w:ascii="Times New Roman" w:hAnsi="Times New Roman" w:cs="Times New Roman"/>
          <w:sz w:val="28"/>
        </w:rPr>
        <w:footnoteReference w:id="3"/>
      </w:r>
      <w:r>
        <w:rPr>
          <w:rFonts w:ascii="Times New Roman" w:hAnsi="Times New Roman" w:cs="Times New Roman"/>
          <w:sz w:val="28"/>
        </w:rPr>
        <w:t>. Тип политического режима обычно определяется уровнем развития и интенсивностью общественно-политических процессов, структурой правящих элит, механизмом ее формирования, состоянием отношений с бюрократией (чиновничий аппа</w:t>
      </w:r>
      <w:r>
        <w:rPr>
          <w:rFonts w:ascii="Times New Roman" w:hAnsi="Times New Roman" w:cs="Times New Roman"/>
          <w:sz w:val="28"/>
        </w:rPr>
        <w:t xml:space="preserve">рат), состоянием свобод и прав человека в обществе, господствующим в обществе типом легитимности, развитостью общественно-политических традиций и доминирующим в </w:t>
      </w:r>
      <w:r>
        <w:rPr>
          <w:rFonts w:ascii="Times New Roman" w:hAnsi="Times New Roman" w:cs="Times New Roman"/>
          <w:sz w:val="28"/>
        </w:rPr>
        <w:lastRenderedPageBreak/>
        <w:t>обществе политическим сознанием и поведением. Существует несколько признаков политического режи</w:t>
      </w:r>
      <w:r>
        <w:rPr>
          <w:rFonts w:ascii="Times New Roman" w:hAnsi="Times New Roman" w:cs="Times New Roman"/>
          <w:sz w:val="28"/>
        </w:rPr>
        <w:t>ма</w:t>
      </w:r>
      <w:r>
        <w:rPr>
          <w:rStyle w:val="a3"/>
          <w:rFonts w:ascii="Times New Roman" w:hAnsi="Times New Roman" w:cs="Times New Roman"/>
          <w:sz w:val="28"/>
        </w:rPr>
        <w:footnoteReference w:id="4"/>
      </w:r>
      <w:r>
        <w:rPr>
          <w:rFonts w:ascii="Times New Roman" w:hAnsi="Times New Roman" w:cs="Times New Roman"/>
          <w:sz w:val="28"/>
        </w:rPr>
        <w:t>: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механизмы властвования, способ функционирования государственных органов, процедуры отбора правящих групп и политических лидеров;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порядок распределения власти между различными социальными силами и выражающими их интересы политическими организациями</w:t>
      </w:r>
      <w:r>
        <w:rPr>
          <w:rFonts w:ascii="Times New Roman" w:hAnsi="Times New Roman" w:cs="Times New Roman"/>
          <w:sz w:val="28"/>
        </w:rPr>
        <w:t>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реализация принципа разделения властей на законодательную, исполнительную и судебную; существование системы сдержек и противовесов;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система методов осуществления политической власти (разрешительные - запретительные, убеждение - принуждение, экономиче</w:t>
      </w:r>
      <w:r>
        <w:rPr>
          <w:rFonts w:ascii="Times New Roman" w:hAnsi="Times New Roman" w:cs="Times New Roman"/>
          <w:sz w:val="28"/>
        </w:rPr>
        <w:t>ские - внеэкономические);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характер отношения населения к политическому участию: активное, индифферентное, пассивное; каковы формы этого участия: организованные, стихийные;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состояние прав и свобод в обществе; признание или непризнание властью естественн</w:t>
      </w:r>
      <w:r>
        <w:rPr>
          <w:rFonts w:ascii="Times New Roman" w:hAnsi="Times New Roman" w:cs="Times New Roman"/>
          <w:sz w:val="28"/>
        </w:rPr>
        <w:t>ых неотчуждаемых прав личности и гражданина; реальность их гарантий;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способы урегулирования социальных и политических конфликтов.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форма правления отвечает на вопросы о том, кто и как правит, осуществляет государственную власть в государственно-орган</w:t>
      </w:r>
      <w:r>
        <w:rPr>
          <w:rFonts w:ascii="Times New Roman" w:hAnsi="Times New Roman" w:cs="Times New Roman"/>
          <w:sz w:val="28"/>
        </w:rPr>
        <w:t>изованном обществе, как устроены, организованны и действуют в нём государственно-властные структуры (органы государства), то форма национально-государственного и административно-территориального устройства раскрывает способы объединения населения на опреде</w:t>
      </w:r>
      <w:r>
        <w:rPr>
          <w:rFonts w:ascii="Times New Roman" w:hAnsi="Times New Roman" w:cs="Times New Roman"/>
          <w:sz w:val="28"/>
        </w:rPr>
        <w:t xml:space="preserve">лённой территории, связь этого населения через различные территориальные и политические образования с государством в целом. В отличие то формы правления </w:t>
      </w:r>
      <w:r>
        <w:rPr>
          <w:rFonts w:ascii="Times New Roman" w:hAnsi="Times New Roman" w:cs="Times New Roman"/>
          <w:sz w:val="28"/>
        </w:rPr>
        <w:lastRenderedPageBreak/>
        <w:t>политический режим характеризует, как и каким способом осуществляется государственная власть в конкретн</w:t>
      </w:r>
      <w:r>
        <w:rPr>
          <w:rFonts w:ascii="Times New Roman" w:hAnsi="Times New Roman" w:cs="Times New Roman"/>
          <w:sz w:val="28"/>
        </w:rPr>
        <w:t>ом обществе, с помощью каких приёмов государство выполняет своё социальное назначение: обеспечивает экономическую жизнь, общественный порядок, защиту граждан, решает другие общесоциальные, национальные, классовые задачи. Нетрудно заметить, что содержание т</w:t>
      </w:r>
      <w:r>
        <w:rPr>
          <w:rFonts w:ascii="Times New Roman" w:hAnsi="Times New Roman" w:cs="Times New Roman"/>
          <w:sz w:val="28"/>
        </w:rPr>
        <w:t>акого понятия, как «формы государства» - три указанных выше блока, весьма чётко привязывается к трём основным характеристикам государства как к особой политической, структурной и территориальной организации общества, раскрывает предметно, конкретно, где со</w:t>
      </w:r>
      <w:r>
        <w:rPr>
          <w:rFonts w:ascii="Times New Roman" w:hAnsi="Times New Roman" w:cs="Times New Roman"/>
          <w:sz w:val="28"/>
        </w:rPr>
        <w:t>бственно, эти характеристики можно наблюдать, «осязать» и, конечно же, изучать.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Изучив политический режим, как один из элементов формы государства, следует вывод, что существует непосредственная зависимость государственного режима от формы, которая </w:t>
      </w:r>
      <w:r>
        <w:rPr>
          <w:rFonts w:ascii="Times New Roman" w:hAnsi="Times New Roman" w:cs="Times New Roman"/>
          <w:sz w:val="28"/>
        </w:rPr>
        <w:t>выражается в особенности набора приёмов государственного властвования. Так же в понятие формы государства помимо политического режима входят государственное (территориальное) устройство, представляющее собой способ организации государственной власти по тер</w:t>
      </w:r>
      <w:r>
        <w:rPr>
          <w:rFonts w:ascii="Times New Roman" w:hAnsi="Times New Roman" w:cs="Times New Roman"/>
          <w:sz w:val="28"/>
        </w:rPr>
        <w:t>ритории (федерация, конфедерация, унитарное государство) и форма правления - организации высших органов государственной власти (монархия и республика).</w:t>
      </w:r>
    </w:p>
    <w:p w:rsidR="00153F3F" w:rsidRDefault="00153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53F3F" w:rsidRDefault="00A6638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СООТНОШЕНИЕ ПОНЯТИЙ ГОСУДАРСТВЕННЫЙ И ПОЛИТИЧЕСКИЙ РЕЖИМ</w:t>
      </w:r>
    </w:p>
    <w:p w:rsidR="00153F3F" w:rsidRDefault="00153F3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научной и учебной литературе часто упо</w:t>
      </w:r>
      <w:r>
        <w:rPr>
          <w:rFonts w:ascii="Times New Roman" w:hAnsi="Times New Roman" w:cs="Times New Roman"/>
          <w:sz w:val="28"/>
        </w:rPr>
        <w:t>требляются термины «государственный режим» и «политический режим». Режим в переводе с латинского языка означает управление, государственный строй или метод правления, совокупность правил, мероприятий, норм для достижения какой-либо цели, установленный поря</w:t>
      </w:r>
      <w:r>
        <w:rPr>
          <w:rFonts w:ascii="Times New Roman" w:hAnsi="Times New Roman" w:cs="Times New Roman"/>
          <w:sz w:val="28"/>
        </w:rPr>
        <w:t>док жизни (работы, питания, отдыха, сна).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Большое значение имеет проблема научной классификации этих понятий. Понятия «государственный режим» и «политический режим» – не отождествлены</w:t>
      </w:r>
      <w:r>
        <w:rPr>
          <w:rStyle w:val="a3"/>
          <w:rFonts w:ascii="Times New Roman" w:hAnsi="Times New Roman" w:cs="Times New Roman"/>
          <w:sz w:val="28"/>
        </w:rPr>
        <w:footnoteReference w:id="5"/>
      </w:r>
      <w:r>
        <w:rPr>
          <w:rFonts w:ascii="Times New Roman" w:hAnsi="Times New Roman" w:cs="Times New Roman"/>
          <w:sz w:val="28"/>
        </w:rPr>
        <w:t>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Государственный режим представляет собой совокупность методов и способ</w:t>
      </w:r>
      <w:r>
        <w:rPr>
          <w:rFonts w:ascii="Times New Roman" w:hAnsi="Times New Roman" w:cs="Times New Roman"/>
          <w:sz w:val="28"/>
        </w:rPr>
        <w:t>ов осуществления власти государством. Государственный режим – является наиболее важной составной частью политического режима, существующего в обществе. На наш взгляд политический режим – понятие более объёмное, ведь оно состоит не только из методов государ</w:t>
      </w:r>
      <w:r>
        <w:rPr>
          <w:rFonts w:ascii="Times New Roman" w:hAnsi="Times New Roman" w:cs="Times New Roman"/>
          <w:sz w:val="28"/>
        </w:rPr>
        <w:t xml:space="preserve">ственного властвования, но он так, же включает в себя и характерные способы деятельности негосударственных политических организаций (партий, союзов, движений, клубов). Кроме того в понятие политического режима входят представления о специфике политических </w:t>
      </w:r>
      <w:r>
        <w:rPr>
          <w:rFonts w:ascii="Times New Roman" w:hAnsi="Times New Roman" w:cs="Times New Roman"/>
          <w:sz w:val="28"/>
        </w:rPr>
        <w:t>отношений, форм идеологии, типе политической культуры общества.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Политические режимы могут быть демократическими и антидемократическими (тоталитарные, авторитарные). Основным критерием классификации государств по данному признаку является демократизм форм и</w:t>
      </w:r>
      <w:r>
        <w:rPr>
          <w:rFonts w:ascii="Times New Roman" w:hAnsi="Times New Roman" w:cs="Times New Roman"/>
          <w:sz w:val="28"/>
        </w:rPr>
        <w:t xml:space="preserve"> методов осуществления государственной власти.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Тоталитарный политический режим является, пожалуй, наиболее суровым из всех ниже перечисленных. Он характеризуется полным огосударствлением всей жизни общества, абсолютной политической, идеологической (а подча</w:t>
      </w:r>
      <w:r>
        <w:rPr>
          <w:rFonts w:ascii="Times New Roman" w:hAnsi="Times New Roman" w:cs="Times New Roman"/>
          <w:sz w:val="28"/>
        </w:rPr>
        <w:t>с и экономической) монополией государства с опорой на разветвленную структуру силовых, надзорных и идеологических органов. Что касается авторитарного политического режима, то он характеризуется концентрацией власти в руках одного человека, или властного ор</w:t>
      </w:r>
      <w:r>
        <w:rPr>
          <w:rFonts w:ascii="Times New Roman" w:hAnsi="Times New Roman" w:cs="Times New Roman"/>
          <w:sz w:val="28"/>
        </w:rPr>
        <w:t xml:space="preserve">гана, и при котором, в той или иной степени ограничиваются не личные, не экономические, а прежде всего политические права. Этот режим опирается в основном на армию, традиционную религию, а не на политические партии и </w:t>
      </w:r>
      <w:r>
        <w:rPr>
          <w:rFonts w:ascii="Times New Roman" w:hAnsi="Times New Roman" w:cs="Times New Roman"/>
          <w:sz w:val="28"/>
        </w:rPr>
        <w:lastRenderedPageBreak/>
        <w:t>идеологии. Демократический политический</w:t>
      </w:r>
      <w:r>
        <w:rPr>
          <w:rFonts w:ascii="Times New Roman" w:hAnsi="Times New Roman" w:cs="Times New Roman"/>
          <w:sz w:val="28"/>
        </w:rPr>
        <w:t xml:space="preserve"> режим характеризуется признанием народа источником власти, равноправием граждан, подчинением меньшинства большинству при принятии решений с учетом интересов меньшинства, выборностью государственных органов, соблюдением прав и свобод. С точки зрения формы </w:t>
      </w:r>
      <w:r>
        <w:rPr>
          <w:rFonts w:ascii="Times New Roman" w:hAnsi="Times New Roman" w:cs="Times New Roman"/>
          <w:sz w:val="28"/>
        </w:rPr>
        <w:t>правления различаются парламентские, президентские, монархические, аристократические, республиканские политические режимы.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одной точке зрения, понятия «политический режим» и «государственный режим» можно расценивать как тождественные.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мнению др</w:t>
      </w:r>
      <w:r>
        <w:rPr>
          <w:rFonts w:ascii="Times New Roman" w:hAnsi="Times New Roman" w:cs="Times New Roman"/>
          <w:sz w:val="28"/>
        </w:rPr>
        <w:t>угих авторов, понятие «политический режим» более широкое, чем понятие «государственный режим», поскольку включает в себя методы и приемы осуществления политической власти не только со стороны государства, но и со стороны политических партий и движений, общ</w:t>
      </w:r>
      <w:r>
        <w:rPr>
          <w:rFonts w:ascii="Times New Roman" w:hAnsi="Times New Roman" w:cs="Times New Roman"/>
          <w:sz w:val="28"/>
        </w:rPr>
        <w:t>ественных объединений и организаций</w:t>
      </w:r>
      <w:r>
        <w:rPr>
          <w:rStyle w:val="a3"/>
          <w:rFonts w:ascii="Times New Roman" w:hAnsi="Times New Roman" w:cs="Times New Roman"/>
          <w:sz w:val="28"/>
        </w:rPr>
        <w:footnoteReference w:id="6"/>
      </w:r>
      <w:r>
        <w:rPr>
          <w:rFonts w:ascii="Times New Roman" w:hAnsi="Times New Roman" w:cs="Times New Roman"/>
          <w:sz w:val="28"/>
        </w:rPr>
        <w:t>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примеру, доктор философских наук Ю.В. Ирхин считает, что понятие «государственный режим» является частью характеристики формы государства наряду с формой правления, формой государственного устройства и характеризует </w:t>
      </w:r>
      <w:r>
        <w:rPr>
          <w:rFonts w:ascii="Times New Roman" w:hAnsi="Times New Roman" w:cs="Times New Roman"/>
          <w:sz w:val="28"/>
        </w:rPr>
        <w:t>методы удержания государственной власти элитой, которая осуществляет эту власть, способы взаимодействия с политической оппозицией</w:t>
      </w:r>
      <w:r>
        <w:rPr>
          <w:rStyle w:val="a3"/>
          <w:rFonts w:ascii="Times New Roman" w:hAnsi="Times New Roman" w:cs="Times New Roman"/>
          <w:sz w:val="28"/>
        </w:rPr>
        <w:footnoteReference w:id="7"/>
      </w:r>
      <w:r>
        <w:rPr>
          <w:rFonts w:ascii="Times New Roman" w:hAnsi="Times New Roman" w:cs="Times New Roman"/>
          <w:sz w:val="28"/>
        </w:rPr>
        <w:t>. В сравнении с государственным режимом политический режим отражает более многообразные процессы, в том числе политического уч</w:t>
      </w:r>
      <w:r>
        <w:rPr>
          <w:rFonts w:ascii="Times New Roman" w:hAnsi="Times New Roman" w:cs="Times New Roman"/>
          <w:sz w:val="28"/>
        </w:rPr>
        <w:t>астия граждан, институтов вформировании и поддержании (отрицании) существующей расстановки политических сил. Таким образом, государственный режим больше соотносится с государством, механизмом, аппаратом и функциями государства, а политический режим с полит</w:t>
      </w:r>
      <w:r>
        <w:rPr>
          <w:rFonts w:ascii="Times New Roman" w:hAnsi="Times New Roman" w:cs="Times New Roman"/>
          <w:sz w:val="28"/>
        </w:rPr>
        <w:t xml:space="preserve">ической системой. «Государственный режим является наиболее динамичной </w:t>
      </w:r>
      <w:r>
        <w:rPr>
          <w:rFonts w:ascii="Times New Roman" w:hAnsi="Times New Roman" w:cs="Times New Roman"/>
          <w:sz w:val="28"/>
        </w:rPr>
        <w:lastRenderedPageBreak/>
        <w:t>составляющей частью формы государства, чутко реагирующей на все наиболее важные процессы и изменения, происходящие в окружающей экономической и социально-политической среде, в соотношени</w:t>
      </w:r>
      <w:r>
        <w:rPr>
          <w:rFonts w:ascii="Times New Roman" w:hAnsi="Times New Roman" w:cs="Times New Roman"/>
          <w:sz w:val="28"/>
        </w:rPr>
        <w:t>и социально-классовых сил» - именно так утверждал М.Н. Марченко</w:t>
      </w:r>
      <w:r>
        <w:rPr>
          <w:rStyle w:val="a3"/>
          <w:rFonts w:ascii="Times New Roman" w:hAnsi="Times New Roman" w:cs="Times New Roman"/>
          <w:sz w:val="28"/>
        </w:rPr>
        <w:footnoteReference w:id="8"/>
      </w:r>
      <w:r>
        <w:rPr>
          <w:rFonts w:ascii="Times New Roman" w:hAnsi="Times New Roman" w:cs="Times New Roman"/>
          <w:sz w:val="28"/>
        </w:rPr>
        <w:t>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вводится понятие «государственно-правовой режим», выражающее особенности функционирования государственного механизма. Это понятие удобно в плане, анализирования связей различных консти</w:t>
      </w:r>
      <w:r>
        <w:rPr>
          <w:rFonts w:ascii="Times New Roman" w:hAnsi="Times New Roman" w:cs="Times New Roman"/>
          <w:sz w:val="28"/>
        </w:rPr>
        <w:t>туционно-правовых статусов, политических партий, государственных органов и иных субъектов политической системы. Оно также удобно для характеристики переходов к чрезвычайным режимам (чрезвычайной ситуации, режиму чрезвычайного положения, федерального вмешат</w:t>
      </w:r>
      <w:r>
        <w:rPr>
          <w:rFonts w:ascii="Times New Roman" w:hAnsi="Times New Roman" w:cs="Times New Roman"/>
          <w:sz w:val="28"/>
        </w:rPr>
        <w:t>ельства, режиму военного положения и т.п.) и возвращения к обычному государственно-правовому режиму, анализа конституционного процесса в целом и для временных режимов в условиях конституционных кризисов.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Так, исходя из административно-правового основания, </w:t>
      </w:r>
      <w:r>
        <w:rPr>
          <w:rFonts w:ascii="Times New Roman" w:hAnsi="Times New Roman" w:cs="Times New Roman"/>
          <w:sz w:val="28"/>
        </w:rPr>
        <w:t>возможно, выделить несколько состояний государственного режима как нормальное (стабильное), военное положение, чрезвычайное, состояние государства в условиях правительственного, парламентского, конституционного кризисов. Это разделение заслуживает внимания</w:t>
      </w:r>
      <w:r>
        <w:rPr>
          <w:rFonts w:ascii="Times New Roman" w:hAnsi="Times New Roman" w:cs="Times New Roman"/>
          <w:sz w:val="28"/>
        </w:rPr>
        <w:t>, потому что в условиях военного и чрезвычайного правления рождается ряд политических и гражданских прав, управление предаётся существенным изменениям, происходит ограничение местного самоуправления.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Следует признать и научную пользу от использования понят</w:t>
      </w:r>
      <w:r>
        <w:rPr>
          <w:rFonts w:ascii="Times New Roman" w:hAnsi="Times New Roman" w:cs="Times New Roman"/>
          <w:sz w:val="28"/>
        </w:rPr>
        <w:t>ия «государственно-правовой режим». Хотя, к сожалению, в настоящее время нет устойчивой классификации, то есть (типологии) государственных режимов. Именно с этой целью часто применяют ту же самую терминологию, что и для разновидностей политических режимов.</w:t>
      </w:r>
      <w:r>
        <w:rPr>
          <w:rFonts w:ascii="Times New Roman" w:hAnsi="Times New Roman" w:cs="Times New Roman"/>
          <w:sz w:val="28"/>
        </w:rPr>
        <w:t xml:space="preserve"> Основным критерием для данной </w:t>
      </w:r>
      <w:r>
        <w:rPr>
          <w:rFonts w:ascii="Times New Roman" w:hAnsi="Times New Roman" w:cs="Times New Roman"/>
          <w:sz w:val="28"/>
        </w:rPr>
        <w:lastRenderedPageBreak/>
        <w:t>классификации государств является демократизм форм и методов осуществления государственной власти.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можно сделать вывод о том, что государственный и политический режим не являются синонимами, более того второе п</w:t>
      </w:r>
      <w:r>
        <w:rPr>
          <w:rFonts w:ascii="Times New Roman" w:hAnsi="Times New Roman" w:cs="Times New Roman"/>
          <w:sz w:val="28"/>
        </w:rPr>
        <w:t xml:space="preserve">онятие шире чем первое. Политический режим в отличие от государственного состоит не только из методов государственного властвования, но в него так, же входит деятельность негосударственных политических организаций (партий, союзов, движений.) представление </w:t>
      </w:r>
      <w:r>
        <w:rPr>
          <w:rFonts w:ascii="Times New Roman" w:hAnsi="Times New Roman" w:cs="Times New Roman"/>
          <w:sz w:val="28"/>
        </w:rPr>
        <w:t>о специфике политических отношений, форм идеологии, типе политической культуры общества.</w:t>
      </w:r>
    </w:p>
    <w:p w:rsidR="00153F3F" w:rsidRDefault="00A6638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br w:type="column"/>
      </w:r>
      <w:r>
        <w:rPr>
          <w:rFonts w:ascii="Times New Roman" w:hAnsi="Times New Roman" w:cs="Times New Roman"/>
          <w:b/>
          <w:sz w:val="28"/>
        </w:rPr>
        <w:lastRenderedPageBreak/>
        <w:t>ГЛАВА 2. КЛАССИФИКАЦИЯ ПОЛИТИЧЕСКИХ РЕЖИМОВ</w:t>
      </w:r>
    </w:p>
    <w:p w:rsidR="00153F3F" w:rsidRDefault="00153F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53F3F" w:rsidRDefault="00A6638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ДЕМОКРАТИЧЕСКИЕ ПОЛИТИЧЕСКИЕ РЕЖИМЫ</w:t>
      </w:r>
    </w:p>
    <w:p w:rsidR="00153F3F" w:rsidRDefault="00153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современном политическом языке «демократия» является одним из наиболее </w:t>
      </w:r>
      <w:r>
        <w:rPr>
          <w:rFonts w:ascii="Times New Roman" w:hAnsi="Times New Roman" w:cs="Times New Roman"/>
          <w:sz w:val="28"/>
        </w:rPr>
        <w:t>распространенных понятий. Употребление его выходит далеко за рамки первоначального смысла (demos – народ, kratos – власть). Впервые это понятие встречается у Геродота. В то время демократия рассматривалась как особая разновидность организации государства (</w:t>
      </w:r>
      <w:r>
        <w:rPr>
          <w:rFonts w:ascii="Times New Roman" w:hAnsi="Times New Roman" w:cs="Times New Roman"/>
          <w:sz w:val="28"/>
        </w:rPr>
        <w:t>особая форма власти) при которой власть принадлежала не одному лицу и не определенной группе лиц, а всем гражданам, которые пользовались равными правами на управление государством. Теперь демократию принято рассматривать: как принцип взаимоотношений, форму</w:t>
      </w:r>
      <w:r>
        <w:rPr>
          <w:rFonts w:ascii="Times New Roman" w:hAnsi="Times New Roman" w:cs="Times New Roman"/>
          <w:sz w:val="28"/>
        </w:rPr>
        <w:t xml:space="preserve"> устройства любой организации, основанный на равенстве прав, выборности, принятие решений большинством народа.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Демократия (народовластие) может осуществляться посредством двух форм: прямой (непосредственной) и представительной (опосредственной)</w:t>
      </w:r>
      <w:r>
        <w:rPr>
          <w:rStyle w:val="a3"/>
          <w:rFonts w:ascii="Times New Roman" w:hAnsi="Times New Roman" w:cs="Times New Roman"/>
          <w:sz w:val="28"/>
        </w:rPr>
        <w:footnoteReference w:id="9"/>
      </w:r>
      <w:r>
        <w:rPr>
          <w:rFonts w:ascii="Times New Roman" w:hAnsi="Times New Roman" w:cs="Times New Roman"/>
          <w:sz w:val="28"/>
        </w:rPr>
        <w:t>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Прямая де</w:t>
      </w:r>
      <w:r>
        <w:rPr>
          <w:rFonts w:ascii="Times New Roman" w:hAnsi="Times New Roman" w:cs="Times New Roman"/>
          <w:sz w:val="28"/>
        </w:rPr>
        <w:t>мократия позволяет осуществлять власть самим народом без политических посредников. Отсюда и ее название - непосредственная, т.е. та, которая проводится в жизнь через следующие институты прямого народовластия: выборы на основе всеобщего избирательного права</w:t>
      </w:r>
      <w:r>
        <w:rPr>
          <w:rFonts w:ascii="Times New Roman" w:hAnsi="Times New Roman" w:cs="Times New Roman"/>
          <w:sz w:val="28"/>
        </w:rPr>
        <w:t>, референдумы, сходы и собрания граждан, демонстрации и митинги, петиции граждан, всенародные обсуждения.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Одни из них – выборы и референдумы - четко регламентированы соответствующими нормативными актами (Конституцией, специальными законами), носят императи</w:t>
      </w:r>
      <w:r>
        <w:rPr>
          <w:rFonts w:ascii="Times New Roman" w:hAnsi="Times New Roman" w:cs="Times New Roman"/>
          <w:sz w:val="28"/>
        </w:rPr>
        <w:t xml:space="preserve">вный (обязательный) характер и не нуждаются в санкции государственных структур, другие же имеют консультативный характер. Однако независимо от юридической природы различных институтов </w:t>
      </w:r>
      <w:r>
        <w:rPr>
          <w:rFonts w:ascii="Times New Roman" w:hAnsi="Times New Roman" w:cs="Times New Roman"/>
          <w:sz w:val="28"/>
        </w:rPr>
        <w:lastRenderedPageBreak/>
        <w:t>прямой формы демократии их влияние на механизм принятия политических реш</w:t>
      </w:r>
      <w:r>
        <w:rPr>
          <w:rFonts w:ascii="Times New Roman" w:hAnsi="Times New Roman" w:cs="Times New Roman"/>
          <w:sz w:val="28"/>
        </w:rPr>
        <w:t>ений трудно переоценить, так как в них находит выражение воля народа.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положительным моментам прямой демократии можно отнести то, что она: дает больше возможностей (по сравнению с представительными институтами) для выражения интересов граждан и их участия</w:t>
      </w:r>
      <w:r>
        <w:rPr>
          <w:rFonts w:ascii="Times New Roman" w:hAnsi="Times New Roman" w:cs="Times New Roman"/>
          <w:sz w:val="28"/>
        </w:rPr>
        <w:t xml:space="preserve"> в политическом процессе; в большей мере обеспечивает полнуюлегитимизацию власти; обеспечивает контроль за политической элитой и т.п.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Недостатком прямой демократии является отсутствие стойкого желания у большинства населения заниматься данной </w:t>
      </w:r>
      <w:r>
        <w:rPr>
          <w:rFonts w:ascii="Times New Roman" w:hAnsi="Times New Roman" w:cs="Times New Roman"/>
          <w:sz w:val="28"/>
        </w:rPr>
        <w:t>управленческой деятельностью, сложность и дороговизна проводимых демократических мероприятий, низкая эффективность принимаемых решений вследствие непрофессионализма большинства «правителей» и т.д.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Представительная демократия позволяет осуществлять власть п</w:t>
      </w:r>
      <w:r>
        <w:rPr>
          <w:rFonts w:ascii="Times New Roman" w:hAnsi="Times New Roman" w:cs="Times New Roman"/>
          <w:sz w:val="28"/>
        </w:rPr>
        <w:t>редставителям народа - депутатам, другим выборным органам исполнительной и судебной власти, которые призваны выражать интересы различных классов, социальных групп, слоев, политических партий и общественных организаций</w:t>
      </w:r>
      <w:r>
        <w:rPr>
          <w:rStyle w:val="a3"/>
          <w:rFonts w:ascii="Times New Roman" w:hAnsi="Times New Roman" w:cs="Times New Roman"/>
          <w:sz w:val="28"/>
        </w:rPr>
        <w:footnoteReference w:id="10"/>
      </w:r>
      <w:r>
        <w:rPr>
          <w:rFonts w:ascii="Times New Roman" w:hAnsi="Times New Roman" w:cs="Times New Roman"/>
          <w:sz w:val="28"/>
        </w:rPr>
        <w:t>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Сильная сторона представительной дем</w:t>
      </w:r>
      <w:r>
        <w:rPr>
          <w:rFonts w:ascii="Times New Roman" w:hAnsi="Times New Roman" w:cs="Times New Roman"/>
          <w:sz w:val="28"/>
        </w:rPr>
        <w:t xml:space="preserve">ократии заключается в том, что она дает больше возможностей (по сравнению с институтами прямой демократии) для принятия эффективных решений, поскольку в этом процессе участвуют, как правило, профессионалы, компетентные лица, специально занимающиеся данной </w:t>
      </w:r>
      <w:r>
        <w:rPr>
          <w:rFonts w:ascii="Times New Roman" w:hAnsi="Times New Roman" w:cs="Times New Roman"/>
          <w:sz w:val="28"/>
        </w:rPr>
        <w:t>деятельностью; более рационально организует политическую систему.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недостаткам представительной демократии часто относят следующие черты: возможно неограниченное развитие бюрократии и коррупции; отрыв представителей власти от своих избирателей; принятие р</w:t>
      </w:r>
      <w:r>
        <w:rPr>
          <w:rFonts w:ascii="Times New Roman" w:hAnsi="Times New Roman" w:cs="Times New Roman"/>
          <w:sz w:val="28"/>
        </w:rPr>
        <w:t>ешений в интересах не большинства граждан, а номенклатуры, крупного капитала, различного рода лоббистов и т.д.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Таковы существенные черты демократического политического режима, отличающие его от авторитарного и тоталитарного режима. Вышеперечисленные призна</w:t>
      </w:r>
      <w:r>
        <w:rPr>
          <w:rFonts w:ascii="Times New Roman" w:hAnsi="Times New Roman" w:cs="Times New Roman"/>
          <w:sz w:val="28"/>
        </w:rPr>
        <w:t>ки имеют большое значение, и помогает четче ориентироваться в квалификации системы методов, приемов и средств осуществления политической власти.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 сами демократические режимы тоже могут быть неоднородными. В частности, особыми их разновидностями высту</w:t>
      </w:r>
      <w:r>
        <w:rPr>
          <w:rFonts w:ascii="Times New Roman" w:hAnsi="Times New Roman" w:cs="Times New Roman"/>
          <w:sz w:val="28"/>
        </w:rPr>
        <w:t>пают либерально-демократические и консервативно-демократические режимы. Либерально-демократический режим характеризуются тем, что приоритет отдается личности, ее правам и свободам, а роль государства сводится к защите этих прав и свобод, собственности граж</w:t>
      </w:r>
      <w:r>
        <w:rPr>
          <w:rFonts w:ascii="Times New Roman" w:hAnsi="Times New Roman" w:cs="Times New Roman"/>
          <w:sz w:val="28"/>
        </w:rPr>
        <w:t>дан. При этом режиме отчуждение от власти носит относительный характер. Власть, как правило, готова обсуждать с обществом свои решения, но она сама определяет меру, степень и характер участия масс в политической жизни общества. Роль общества еще сильно огр</w:t>
      </w:r>
      <w:r>
        <w:rPr>
          <w:rFonts w:ascii="Times New Roman" w:hAnsi="Times New Roman" w:cs="Times New Roman"/>
          <w:sz w:val="28"/>
        </w:rPr>
        <w:t>аничена. Оно может влиять на процесс принятия решения, но не может выбирать, может советовать, но не может требовать, может думать, но не может решать. С точки зрения допустимого и запретного действует принцип «позволено все, что не ведет к смене власти».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Например, для либерального подхода, получившего наиболее яркое выражение в США, характерно стремление к минимизации государственного участия в финансировании социальных программ, направленных на компенсационные выплаты в адрес материально необеспеченных пр</w:t>
      </w:r>
      <w:r>
        <w:rPr>
          <w:rFonts w:ascii="Times New Roman" w:hAnsi="Times New Roman" w:cs="Times New Roman"/>
          <w:sz w:val="28"/>
        </w:rPr>
        <w:t>едставителей социума. При этом в качестве основополагающего принимается принцип негативного права «Государство не мешает, но и не помогает людям в повышении их собственного благополучия». При этом в качестве основного метода, посредством которого государст</w:t>
      </w:r>
      <w:r>
        <w:rPr>
          <w:rFonts w:ascii="Times New Roman" w:hAnsi="Times New Roman" w:cs="Times New Roman"/>
          <w:sz w:val="28"/>
        </w:rPr>
        <w:t>во регулирует экономические отношения, в данной области выступает метод общедозволительного регулирования, в соответствии с которым индивидуальные и корпоративные субъекты могут улучшать собственный статус всеми не запрещенными законом (а значит, и государ</w:t>
      </w:r>
      <w:r>
        <w:rPr>
          <w:rFonts w:ascii="Times New Roman" w:hAnsi="Times New Roman" w:cs="Times New Roman"/>
          <w:sz w:val="28"/>
        </w:rPr>
        <w:t xml:space="preserve">ством) силами и </w:t>
      </w:r>
      <w:r>
        <w:rPr>
          <w:rFonts w:ascii="Times New Roman" w:hAnsi="Times New Roman" w:cs="Times New Roman"/>
          <w:sz w:val="28"/>
        </w:rPr>
        <w:lastRenderedPageBreak/>
        <w:t>средствами. Государство в условиях подобной схемы оказывает безвозмездную материальную поддержку только в отношении тех представителей социума, которые не могут самостоятельно позаботиться о себе (инвалиды, не работавшие ранее пенсионеры, л</w:t>
      </w:r>
      <w:r>
        <w:rPr>
          <w:rFonts w:ascii="Times New Roman" w:hAnsi="Times New Roman" w:cs="Times New Roman"/>
          <w:sz w:val="28"/>
        </w:rPr>
        <w:t>ица, признанные невменяемыми, и т.п.).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касается консервативно-демократических режимов, то они опираются не столько на Конституцию, сколько на политические традиции, которые являются основой данных режимов.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Выделяют также следующие виды демократического</w:t>
      </w:r>
      <w:r>
        <w:rPr>
          <w:rFonts w:ascii="Times New Roman" w:hAnsi="Times New Roman" w:cs="Times New Roman"/>
          <w:sz w:val="28"/>
        </w:rPr>
        <w:t xml:space="preserve"> политического режима: 1) демократия участия (участие в управлении страной всего населения); 2) демократия многовластия, функционирование множества центров политической активности, привлекающих граждан отстаивать свои интересы; 3) демократия сообществ, за </w:t>
      </w:r>
      <w:r>
        <w:rPr>
          <w:rFonts w:ascii="Times New Roman" w:hAnsi="Times New Roman" w:cs="Times New Roman"/>
          <w:sz w:val="28"/>
        </w:rPr>
        <w:t>каждым участником сохраняется национально-религиозная, культурная самостоятельность.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Неотъемлемой частью любой демократии является закон. Демократия без власти закона немыслима в буквальном значении слова. Демократическая власть закона отчасти заключается </w:t>
      </w:r>
      <w:r>
        <w:rPr>
          <w:rFonts w:ascii="Times New Roman" w:hAnsi="Times New Roman" w:cs="Times New Roman"/>
          <w:sz w:val="28"/>
        </w:rPr>
        <w:t>в том, что признаётся некая установившаяся процедура его отправления, а так же тот факт, что закон, чтобы быть таковым должен исключать случайность и избирательность его применения. При этом закон не зависим, он отражает в себе глубинные этические и мораль</w:t>
      </w:r>
      <w:r>
        <w:rPr>
          <w:rFonts w:ascii="Times New Roman" w:hAnsi="Times New Roman" w:cs="Times New Roman"/>
          <w:sz w:val="28"/>
        </w:rPr>
        <w:t>ные представления о справедливости, честности порядочности, непорядочности, насилии. Демократическая власть закона характеризуется твёрдостью и гибкостью одновременно. Например, именем закона в США вершат правосудие, а с другой стороны он открыт для пересм</w:t>
      </w:r>
      <w:r>
        <w:rPr>
          <w:rFonts w:ascii="Times New Roman" w:hAnsi="Times New Roman" w:cs="Times New Roman"/>
          <w:sz w:val="28"/>
        </w:rPr>
        <w:t>отра, но в пределах разумного иначе закон обернётся беззаконием. Это ясно понимается и читается гражданами многочисленных и развивающихся демократий, которые десятилетиями испытывая на себе произвол со стороны, ничем не связанной в своих действиях власти о</w:t>
      </w:r>
      <w:r>
        <w:rPr>
          <w:rFonts w:ascii="Times New Roman" w:hAnsi="Times New Roman" w:cs="Times New Roman"/>
          <w:sz w:val="28"/>
        </w:rPr>
        <w:t xml:space="preserve">бращаются к закону, служителям закона, судам присяжных и конституционализму с тем, чтобы заложить основы власти закона, которому все будут повиноваться. Без власти </w:t>
      </w:r>
      <w:r>
        <w:rPr>
          <w:rFonts w:ascii="Times New Roman" w:hAnsi="Times New Roman" w:cs="Times New Roman"/>
          <w:sz w:val="28"/>
        </w:rPr>
        <w:lastRenderedPageBreak/>
        <w:t>закона в конце современной эпохи нет, и не может быть ни демократической жизни, ни демократи</w:t>
      </w:r>
      <w:r>
        <w:rPr>
          <w:rFonts w:ascii="Times New Roman" w:hAnsi="Times New Roman" w:cs="Times New Roman"/>
          <w:sz w:val="28"/>
        </w:rPr>
        <w:t>ческого учения, ни демократического общества.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в мире демократические режимы больше всего распространены в экономически развитых странах с устойчивыми традициями демократии, плюрализма и либерализма, а также активистской политической культуры. В осн</w:t>
      </w:r>
      <w:r>
        <w:rPr>
          <w:rFonts w:ascii="Times New Roman" w:hAnsi="Times New Roman" w:cs="Times New Roman"/>
          <w:sz w:val="28"/>
        </w:rPr>
        <w:t>ову демократического устройства общества входят несколько наиболее важных принципов: признание суверенитета народа, выборность основных органов власти и должностных лиц, их подчиненность избирателям, реальное существование принципа разделения властей на тр</w:t>
      </w:r>
      <w:r>
        <w:rPr>
          <w:rFonts w:ascii="Times New Roman" w:hAnsi="Times New Roman" w:cs="Times New Roman"/>
          <w:sz w:val="28"/>
        </w:rPr>
        <w:t>и ветви (законодательную, исполнительную, судебную), равенство всех граждан перед законом, провозглашение основных демократических прав и свобод, обеспечение равноправия граждан на участие в управлении государством, наличие развитой многопартийности, а так</w:t>
      </w:r>
      <w:r>
        <w:rPr>
          <w:rFonts w:ascii="Times New Roman" w:hAnsi="Times New Roman" w:cs="Times New Roman"/>
          <w:sz w:val="28"/>
        </w:rPr>
        <w:t xml:space="preserve"> же легальное существование плюрализма (принцип, содействующий существованию многообразия политических сил с конкуренцией между ними за представительство в органах государственной власти) во всех сферах общества.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Гражданское общество, как неотъемлемая част</w:t>
      </w:r>
      <w:r>
        <w:rPr>
          <w:rFonts w:ascii="Times New Roman" w:hAnsi="Times New Roman" w:cs="Times New Roman"/>
          <w:sz w:val="28"/>
        </w:rPr>
        <w:t>ь демократии, сегодня невозможно без большого круга различных объединений, преследующих политические цели. Контроль неправительственных организаций за деятельностью публичной власти и есть одна из характеристик демократического политического режима</w:t>
      </w:r>
      <w:r>
        <w:rPr>
          <w:rStyle w:val="a3"/>
          <w:rFonts w:ascii="Times New Roman" w:hAnsi="Times New Roman" w:cs="Times New Roman"/>
          <w:sz w:val="28"/>
        </w:rPr>
        <w:footnoteReference w:id="11"/>
      </w:r>
      <w:r>
        <w:rPr>
          <w:rFonts w:ascii="Times New Roman" w:hAnsi="Times New Roman" w:cs="Times New Roman"/>
          <w:sz w:val="28"/>
        </w:rPr>
        <w:t>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</w:t>
      </w:r>
      <w:r>
        <w:rPr>
          <w:rFonts w:ascii="Times New Roman" w:hAnsi="Times New Roman" w:cs="Times New Roman"/>
          <w:sz w:val="28"/>
        </w:rPr>
        <w:t>тоящее время концепция демократии обычно дополняется такими принципами либерализма, как приоритет прав человека над правами государства и ограничение власти большинства над меньшинством, предполагающее уважение права меньшинства иметь свое мнение и отстаив</w:t>
      </w:r>
      <w:r>
        <w:rPr>
          <w:rFonts w:ascii="Times New Roman" w:hAnsi="Times New Roman" w:cs="Times New Roman"/>
          <w:sz w:val="28"/>
        </w:rPr>
        <w:t>ать его.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мировой политической науке существуют еще и ценностные и рационально-утилитарные теории демократии. В ценностных теориях она </w:t>
      </w:r>
      <w:r>
        <w:rPr>
          <w:rFonts w:ascii="Times New Roman" w:hAnsi="Times New Roman" w:cs="Times New Roman"/>
          <w:sz w:val="28"/>
        </w:rPr>
        <w:lastRenderedPageBreak/>
        <w:t>рассматривается как воплощение определенной системы ценностей, таких как свобода, равенство, справедливость. В рациональ</w:t>
      </w:r>
      <w:r>
        <w:rPr>
          <w:rFonts w:ascii="Times New Roman" w:hAnsi="Times New Roman" w:cs="Times New Roman"/>
          <w:sz w:val="28"/>
        </w:rPr>
        <w:t>но-утилитарных концепциях демократия рассматривается как наиболее разумная форма организации общества.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Опыт разных стран свидетельствует об эффективности демократической формы правления, которая, несмотря на национальное своеобразие, тем не менее, характер</w:t>
      </w:r>
      <w:r>
        <w:rPr>
          <w:rFonts w:ascii="Times New Roman" w:hAnsi="Times New Roman" w:cs="Times New Roman"/>
          <w:sz w:val="28"/>
        </w:rPr>
        <w:t>изуется общепризнанными стандартами, соответствовать которым предлагают новоявленные демократии. Потребность в демократии возникает не спонтанно, а в результате рационального выбора народа и элиты.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 путь, ведущий к построению демократического государ</w:t>
      </w:r>
      <w:r>
        <w:rPr>
          <w:rFonts w:ascii="Times New Roman" w:hAnsi="Times New Roman" w:cs="Times New Roman"/>
          <w:sz w:val="28"/>
        </w:rPr>
        <w:t>ства, долог и непредсказуем. Демократия сама по себе не может накормить народ, обеспечить достойный уровень жизни, решить большинство социально-экономических проблем, которые являются наиболее чувствительными для людей. Она может только создать необходимые</w:t>
      </w:r>
      <w:r>
        <w:rPr>
          <w:rFonts w:ascii="Times New Roman" w:hAnsi="Times New Roman" w:cs="Times New Roman"/>
          <w:sz w:val="28"/>
        </w:rPr>
        <w:t xml:space="preserve"> политические институты и практики, при применении которых возможны наименее болезненные для общества пути решения накопившихся задач в интересах широких социальных слоев.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Общество осознает, что современные формы демократии в настоящее время являются далек</w:t>
      </w:r>
      <w:r>
        <w:rPr>
          <w:rFonts w:ascii="Times New Roman" w:hAnsi="Times New Roman" w:cs="Times New Roman"/>
          <w:sz w:val="28"/>
        </w:rPr>
        <w:t>о не идеальными. Но не случайно стала крылатой фраза, когда-то сказанная У. Черчиллем: «Демократия – очень плохая форма правления, но человечество, к сожалению, не придумало пока ничего лучшего».</w:t>
      </w:r>
    </w:p>
    <w:p w:rsidR="00153F3F" w:rsidRDefault="00153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53F3F" w:rsidRDefault="00A6638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АНТИДЕМОКРАТИЧЕСКИЕ ПОЛИТИЧЕСКИЕ РЕЖИМЫ</w:t>
      </w:r>
    </w:p>
    <w:p w:rsidR="00153F3F" w:rsidRDefault="00153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антидемокра</w:t>
      </w:r>
      <w:r>
        <w:rPr>
          <w:rFonts w:ascii="Times New Roman" w:hAnsi="Times New Roman" w:cs="Times New Roman"/>
          <w:sz w:val="28"/>
        </w:rPr>
        <w:t>тическим режимам относят тоталитарный и авторитарный политические режимы.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Термин «тоталитаризм» возник от латинского «totus» - весь, целый, полный и был введен в политический оборот идеологом итальянского фашизма Дж. Джентилев начале ХХ в. В 1925 г. данное</w:t>
      </w:r>
      <w:r>
        <w:rPr>
          <w:rFonts w:ascii="Times New Roman" w:hAnsi="Times New Roman" w:cs="Times New Roman"/>
          <w:sz w:val="28"/>
        </w:rPr>
        <w:t xml:space="preserve"> понятие впервые </w:t>
      </w:r>
      <w:r>
        <w:rPr>
          <w:rFonts w:ascii="Times New Roman" w:hAnsi="Times New Roman" w:cs="Times New Roman"/>
          <w:sz w:val="28"/>
        </w:rPr>
        <w:lastRenderedPageBreak/>
        <w:t>прозвучало в итальянском парламенте. Он возник и получил своё распространение в 20-30-е гг. ХХ в. и применялся для обозначения политических систем нацистской германии, большевистского СССР и фашистской Италии. Его использовал лидер итальян</w:t>
      </w:r>
      <w:r>
        <w:rPr>
          <w:rFonts w:ascii="Times New Roman" w:hAnsi="Times New Roman" w:cs="Times New Roman"/>
          <w:sz w:val="28"/>
        </w:rPr>
        <w:t>ского фашизма Б. Муссолини. С этого времени начинается становление тоталитарного строя в Италии. Позднее эта категория была рассмотрена в работах Ф. Хайека «Путь к рабству» (1944), X. Арендт «Происхождение тоталитаризма» (1951), К. Фридриха и 3. Бжезинског</w:t>
      </w:r>
      <w:r>
        <w:rPr>
          <w:rFonts w:ascii="Times New Roman" w:hAnsi="Times New Roman" w:cs="Times New Roman"/>
          <w:sz w:val="28"/>
        </w:rPr>
        <w:t>о «Тоталитарная диктатура и автократия» (1956)»</w:t>
      </w:r>
      <w:r>
        <w:rPr>
          <w:rStyle w:val="a3"/>
          <w:rFonts w:ascii="Times New Roman" w:hAnsi="Times New Roman" w:cs="Times New Roman"/>
          <w:sz w:val="28"/>
        </w:rPr>
        <w:footnoteReference w:id="12"/>
      </w:r>
      <w:r>
        <w:rPr>
          <w:rFonts w:ascii="Times New Roman" w:hAnsi="Times New Roman" w:cs="Times New Roman"/>
          <w:sz w:val="28"/>
        </w:rPr>
        <w:t>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режима Муссолини были характерны меньшая концентрация централизация и абсолютизация власти. Наряду с фашистской партией значительным влиянием в стране пользовались военные, аристократия, церковь, госуда</w:t>
      </w:r>
      <w:r>
        <w:rPr>
          <w:rFonts w:ascii="Times New Roman" w:hAnsi="Times New Roman" w:cs="Times New Roman"/>
          <w:sz w:val="28"/>
        </w:rPr>
        <w:t>рственная бюрократия. Продолжал функционировать, правда, чисто формально, сенат. Парадокс состоит также в том, что Италия оставалась монархией. Итальянский фашизм отличался также меньшей, чем в Германии, интенсивностью террора и репрессий. Учитывая эти фак</w:t>
      </w:r>
      <w:r>
        <w:rPr>
          <w:rFonts w:ascii="Times New Roman" w:hAnsi="Times New Roman" w:cs="Times New Roman"/>
          <w:sz w:val="28"/>
        </w:rPr>
        <w:t>ты, можно утверждать, что сущностные характеристики правой разновидности тоталитаризма в наиболее завершенной форме воплотились в германском национал-социализме. Но не стоит забывать про марксизм-ленинизм, который в теории руководствовался благороднейшим и</w:t>
      </w:r>
      <w:r>
        <w:rPr>
          <w:rFonts w:ascii="Times New Roman" w:hAnsi="Times New Roman" w:cs="Times New Roman"/>
          <w:sz w:val="28"/>
        </w:rPr>
        <w:t>з устремлений человечества - коммунистическим построением совершенного и справедливого общественного строя. С этой точки зрения советский режим вдохновлялся возвышенной гуманистической целью, составляющей вековую мечту многих поколений. Нельзя забывать и т</w:t>
      </w:r>
      <w:r>
        <w:rPr>
          <w:rFonts w:ascii="Times New Roman" w:hAnsi="Times New Roman" w:cs="Times New Roman"/>
          <w:sz w:val="28"/>
        </w:rPr>
        <w:t>о, что в течение определенного, хотя по историческим меркам краткого периода коммунистический идеал стал руководством по жизни почти для 40% современного человечества. Однако немаловажная проблема заключается в том, что для реализации поставленных целей на</w:t>
      </w:r>
      <w:r>
        <w:rPr>
          <w:rFonts w:ascii="Times New Roman" w:hAnsi="Times New Roman" w:cs="Times New Roman"/>
          <w:sz w:val="28"/>
        </w:rPr>
        <w:t xml:space="preserve"> вооружение были взяты, антигуманные средства. В этом контексте </w:t>
      </w:r>
      <w:r>
        <w:rPr>
          <w:rFonts w:ascii="Times New Roman" w:hAnsi="Times New Roman" w:cs="Times New Roman"/>
          <w:sz w:val="28"/>
        </w:rPr>
        <w:lastRenderedPageBreak/>
        <w:t>смертный грех большевиков состоит в том, что они дискриминировали великий коммунистический идеал.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Особой разновидностью тоталитарного режима выступает фашистский режим, который можно рассматри</w:t>
      </w:r>
      <w:r>
        <w:rPr>
          <w:rFonts w:ascii="Times New Roman" w:hAnsi="Times New Roman" w:cs="Times New Roman"/>
          <w:sz w:val="28"/>
        </w:rPr>
        <w:t>вать как своего рода радикальный тоталитаризм. Фашизм в Германии утвердился в 1933 г., целью которого было господство арийской расы, высшей нацией провозглашалась германская.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Тоталитарный политический режим фашистского типа характеризуется воинственным ант</w:t>
      </w:r>
      <w:r>
        <w:rPr>
          <w:rFonts w:ascii="Times New Roman" w:hAnsi="Times New Roman" w:cs="Times New Roman"/>
          <w:sz w:val="28"/>
        </w:rPr>
        <w:t>идемократизмом, расизмом и шовинизмом. Фашизм основывался на необходимости сильной, беспощадной власти, которая держится на всеобщем господстве авторитарной партии, на культе вождя.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Одним словом в каждой из вышеперечисленных стран, развивался политический </w:t>
      </w:r>
      <w:r>
        <w:rPr>
          <w:rFonts w:ascii="Times New Roman" w:hAnsi="Times New Roman" w:cs="Times New Roman"/>
          <w:sz w:val="28"/>
        </w:rPr>
        <w:t>тоталитарный режим, он имел свою специфику. Вместе тем есть общие черты, которые присущи всем формам тоталитаризма и отражают его суть. Тоталитарный режим характеризуется абсолютным контролем государства над всеми областями общественной жизни, полным подчи</w:t>
      </w:r>
      <w:r>
        <w:rPr>
          <w:rFonts w:ascii="Times New Roman" w:hAnsi="Times New Roman" w:cs="Times New Roman"/>
          <w:sz w:val="28"/>
        </w:rPr>
        <w:t>нением человека политической власти и господствующей идеологии.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характеристиками тоталитарного политического режима являются</w:t>
      </w:r>
      <w:r>
        <w:rPr>
          <w:rStyle w:val="a3"/>
          <w:rFonts w:ascii="Times New Roman" w:hAnsi="Times New Roman" w:cs="Times New Roman"/>
          <w:sz w:val="28"/>
        </w:rPr>
        <w:footnoteReference w:id="13"/>
      </w:r>
      <w:r>
        <w:rPr>
          <w:rFonts w:ascii="Times New Roman" w:hAnsi="Times New Roman" w:cs="Times New Roman"/>
          <w:sz w:val="28"/>
        </w:rPr>
        <w:t>: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-государство стремится к глобальному господству над всеми сферами общественной жизни, к всеохватывающей власти;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-общество практически полностью отчуждено от политической власти, но оно не осознает этого, ибо в политическом сознании формируется представление о «единстве», «слиянии» власти и народа;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-монопольный государственный контроль над экономикой, средствами масс</w:t>
      </w:r>
      <w:r>
        <w:rPr>
          <w:rFonts w:ascii="Times New Roman" w:hAnsi="Times New Roman" w:cs="Times New Roman"/>
          <w:sz w:val="28"/>
        </w:rPr>
        <w:t>овой информации, и культурой, религией, вплоть до личной жизни, до мотивов поступков людей;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-государственная власть формируется бюрократическим способом, по закрытым от общества каналам, окружена «ореолом тайны» и недоступна для контроля со стороны народа;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-доминирующим методом управления становится насилие, принуждение, террор;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-господство одной партии, фактическое сращивание ее профессионального аппарата с государством, запрет оппозиционно настроенных сил; права и свободы человека и гражданина носят декла</w:t>
      </w:r>
      <w:r>
        <w:rPr>
          <w:rFonts w:ascii="Times New Roman" w:hAnsi="Times New Roman" w:cs="Times New Roman"/>
          <w:sz w:val="28"/>
        </w:rPr>
        <w:t>ративный, формальный характер, отсутствуют четкие гарантии их реализации;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-фактически устраняется плюрализм; централизация государственной власти во главе с диктатором и его окружением; бесконтрольность репрессивных государственных органов со стороны общес</w:t>
      </w:r>
      <w:r>
        <w:rPr>
          <w:rFonts w:ascii="Times New Roman" w:hAnsi="Times New Roman" w:cs="Times New Roman"/>
          <w:sz w:val="28"/>
        </w:rPr>
        <w:t>тва.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условиях недемократических политических режимов государство принимает на себя полноту властных полномочий во всех сферах общественной жизни. При этом существуют особенности управления экономикой в условиях тоталитарных и авторитарных режимов. В усло</w:t>
      </w:r>
      <w:r>
        <w:rPr>
          <w:rFonts w:ascii="Times New Roman" w:hAnsi="Times New Roman" w:cs="Times New Roman"/>
          <w:sz w:val="28"/>
        </w:rPr>
        <w:t>виях тоталитаризма управление экономикой осуществляется при помощи командно-административных методов, в основу которых положены властные императивы, не предполагающие, какой бы то ни было свободы субъектов в процессе выбора и претворения в жизнь тех или ин</w:t>
      </w:r>
      <w:r>
        <w:rPr>
          <w:rFonts w:ascii="Times New Roman" w:hAnsi="Times New Roman" w:cs="Times New Roman"/>
          <w:sz w:val="28"/>
        </w:rPr>
        <w:t>ых поведенческих установок. Тоталитарное общество спроецировано по образцу и подобию военного лагеря, естественно, что экономика в нем носит милитаризованный характер и направлена на обеспечение нужд военного строительства. Военный сектор в условиях тотали</w:t>
      </w:r>
      <w:r>
        <w:rPr>
          <w:rFonts w:ascii="Times New Roman" w:hAnsi="Times New Roman" w:cs="Times New Roman"/>
          <w:sz w:val="28"/>
        </w:rPr>
        <w:t>тарной экономики является приоритетным с точки зрения обеспечения научными и материальными ресурсами, остальные направления экономики выступают в качестве производных от военных и рассматриваются в качестве второстепенных. Кроме того, анализируя экономичес</w:t>
      </w:r>
      <w:r>
        <w:rPr>
          <w:rFonts w:ascii="Times New Roman" w:hAnsi="Times New Roman" w:cs="Times New Roman"/>
          <w:sz w:val="28"/>
        </w:rPr>
        <w:t xml:space="preserve">кую политику тоталитарного государства, следует обратить внимание на ее идеологизированный характер. Сращивание управленческого </w:t>
      </w:r>
      <w:r>
        <w:rPr>
          <w:rFonts w:ascii="Times New Roman" w:hAnsi="Times New Roman" w:cs="Times New Roman"/>
          <w:sz w:val="28"/>
        </w:rPr>
        <w:lastRenderedPageBreak/>
        <w:t>аппарата осуществляющего монопольное господство партии с государственным механизмом неминуемо влечет подчинение законов экономич</w:t>
      </w:r>
      <w:r>
        <w:rPr>
          <w:rFonts w:ascii="Times New Roman" w:hAnsi="Times New Roman" w:cs="Times New Roman"/>
          <w:sz w:val="28"/>
        </w:rPr>
        <w:t>еского развития идеологическим догматам, при этом сама экономика начинает рассматриваться в качестве элемента общегосударственной программы формирования общества нового типа, в котором государство выступает в качестве некоего социального организма, подчиня</w:t>
      </w:r>
      <w:r>
        <w:rPr>
          <w:rFonts w:ascii="Times New Roman" w:hAnsi="Times New Roman" w:cs="Times New Roman"/>
          <w:sz w:val="28"/>
        </w:rPr>
        <w:t>ющего, и растворяющего в себе как отдельных индивидов, так и социальные группы. При таком подходе труд начинает рассматриваться как право и одновременно обязанность. Сам по себе отказ от общеполезного труда рассматривается как преступление и влечет за собо</w:t>
      </w:r>
      <w:r>
        <w:rPr>
          <w:rFonts w:ascii="Times New Roman" w:hAnsi="Times New Roman" w:cs="Times New Roman"/>
          <w:sz w:val="28"/>
        </w:rPr>
        <w:t>й применение к виновному соответствующих мер уголовно-правовой ответственности.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тоталитарного, ни один диктаторский режим, не стремился поставить под свой контроль всю духовную деятельность общества, не насаждал и не утверждал в обществе единой офици</w:t>
      </w:r>
      <w:r>
        <w:rPr>
          <w:rFonts w:ascii="Times New Roman" w:hAnsi="Times New Roman" w:cs="Times New Roman"/>
          <w:sz w:val="28"/>
        </w:rPr>
        <w:t>альной идеологии. Именно партия, обладающая при тоталитарном режиме всей полнотой власти, приводит в активное состояние массы народа для поддержки режима и достижение политических целей. При тоталитаризме становится менее заметной черта между обществом и г</w:t>
      </w:r>
      <w:r>
        <w:rPr>
          <w:rFonts w:ascii="Times New Roman" w:hAnsi="Times New Roman" w:cs="Times New Roman"/>
          <w:sz w:val="28"/>
        </w:rPr>
        <w:t>осударством, происходит исчезновение неподконтрольных (автономных) власти сфер общественной жизни.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антидемократическим политическим режимам относится и авторитарный режим. Его можно рассматривать как своего рода компромисс между тоталитарным и демократическим политическими режимами. С одной стороны он (авторитарный режим), либеральнее, мягче, чем тота</w:t>
      </w:r>
      <w:r>
        <w:rPr>
          <w:rFonts w:ascii="Times New Roman" w:hAnsi="Times New Roman" w:cs="Times New Roman"/>
          <w:sz w:val="28"/>
        </w:rPr>
        <w:t>литаризм, но с другой - жестче, антинароднее, чем демократический.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Авторитарный режим - государственно-политическое устройство общества, в котором политическая власть осуществляется конкретным лицом (класс, партия, элитная группа и т.д.) при минимальном уч</w:t>
      </w:r>
      <w:r>
        <w:rPr>
          <w:rFonts w:ascii="Times New Roman" w:hAnsi="Times New Roman" w:cs="Times New Roman"/>
          <w:sz w:val="28"/>
        </w:rPr>
        <w:t xml:space="preserve">астии народа. Главную черту данного режима составляет авторитаризм как метод властвования и управления, как разновидность общественных отношений </w:t>
      </w:r>
      <w:r>
        <w:rPr>
          <w:rFonts w:ascii="Times New Roman" w:hAnsi="Times New Roman" w:cs="Times New Roman"/>
          <w:sz w:val="28"/>
        </w:rPr>
        <w:lastRenderedPageBreak/>
        <w:t>(например, Испания периода правления Франко, Чили во времена власти Пиночета).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Следует учитывать, что авторитар</w:t>
      </w:r>
      <w:r>
        <w:rPr>
          <w:rFonts w:ascii="Times New Roman" w:hAnsi="Times New Roman" w:cs="Times New Roman"/>
          <w:sz w:val="28"/>
        </w:rPr>
        <w:t>ный режим может существовать только в системе координат, имеющей внешние признаки демократического устройства (формальные или даже реально действующие). При этом авторитарный режим чаще всего имеет имитационные институты, изначально демократические, но в е</w:t>
      </w:r>
      <w:r>
        <w:rPr>
          <w:rFonts w:ascii="Times New Roman" w:hAnsi="Times New Roman" w:cs="Times New Roman"/>
          <w:sz w:val="28"/>
        </w:rPr>
        <w:t>го рамках превращающиеся в инструмент манипуляций и грубого обмана населения (выборы, формально существующие политические партии, якобы «независимые» суды и пр.).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характеристики авторитарного политического режима: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-в центре и на местах происходит </w:t>
      </w:r>
      <w:r>
        <w:rPr>
          <w:rFonts w:ascii="Times New Roman" w:hAnsi="Times New Roman" w:cs="Times New Roman"/>
          <w:sz w:val="28"/>
        </w:rPr>
        <w:t>концентрация власти в руках одного или нескольких тесно взаимосвязанных органов при одновременном отчуждении народа от реальных рычагов государственной власти;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-игнорируется принцип разделения властей на законодательную, исполнительную и судебную (зачастую</w:t>
      </w:r>
      <w:r>
        <w:rPr>
          <w:rFonts w:ascii="Times New Roman" w:hAnsi="Times New Roman" w:cs="Times New Roman"/>
          <w:sz w:val="28"/>
        </w:rPr>
        <w:t xml:space="preserve"> президент, исполнительно-распорядительные органы подчиняют себе все остальные органы, наделяются законодательными и судебными полномочиями);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-роль представительных органов власти ограничена, хотя они и могут существовать;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-суд выступает, по сути, вспомога</w:t>
      </w:r>
      <w:r>
        <w:rPr>
          <w:rFonts w:ascii="Times New Roman" w:hAnsi="Times New Roman" w:cs="Times New Roman"/>
          <w:sz w:val="28"/>
        </w:rPr>
        <w:t>тельным органом, вместе с которым могут использоваться и внесудебные органы;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-сужена или сведена на нет сфера действия принципов выборности государственных органов и должностных лиц, подотчетности и подконтрольности их населению;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 качестве методов госуда</w:t>
      </w:r>
      <w:r>
        <w:rPr>
          <w:rFonts w:ascii="Times New Roman" w:hAnsi="Times New Roman" w:cs="Times New Roman"/>
          <w:sz w:val="28"/>
        </w:rPr>
        <w:t>рственного управления доминируют командные, административные, в то же время отсутствует террор;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-сохраняется ограниченная цензура, "полугласность";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-существует частичный плюрализм;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-права и свободы человека и гражданина главным образом провозглашаются, но </w:t>
      </w:r>
      <w:r>
        <w:rPr>
          <w:rFonts w:ascii="Times New Roman" w:hAnsi="Times New Roman" w:cs="Times New Roman"/>
          <w:sz w:val="28"/>
        </w:rPr>
        <w:t>реально не обеспечиваются во всей своей полноте;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-силовые структуры обществу практически неподконтрольны и используются подчас и в сугубо политических целях.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Авторитарный режим неоднороден по своему характеру. В литературе выделяют деспотический, тираничес</w:t>
      </w:r>
      <w:r>
        <w:rPr>
          <w:rFonts w:ascii="Times New Roman" w:hAnsi="Times New Roman" w:cs="Times New Roman"/>
          <w:sz w:val="28"/>
        </w:rPr>
        <w:t>кий, военный и иные разновидности авторитарного режима.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Деспотический режим есть абсолютно произвольная, неограниченная власть, основанная на самоуправстве.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Тиранический режим основан на единоличном правлении, узурпации власти тираном и жестоких методах ее</w:t>
      </w:r>
      <w:r>
        <w:rPr>
          <w:rFonts w:ascii="Times New Roman" w:hAnsi="Times New Roman" w:cs="Times New Roman"/>
          <w:sz w:val="28"/>
        </w:rPr>
        <w:t xml:space="preserve"> осуществления. Однако в отличие от деспотии власть тирана подчас устанавливается насильственным, захватническим путем, часто смещением законной власти с помощью государственного переворота.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Военный режим основан на власти военной элиты, устанавливается, к</w:t>
      </w:r>
      <w:r>
        <w:rPr>
          <w:rFonts w:ascii="Times New Roman" w:hAnsi="Times New Roman" w:cs="Times New Roman"/>
          <w:sz w:val="28"/>
        </w:rPr>
        <w:t>ак правило, в результате военного переворота против правления гражданских лиц. Военные режимы осуществляют власть либо коллегиально, либо во главе государства находится один из высших военных чинов. Армия превращается в господствующую социально-политическу</w:t>
      </w:r>
      <w:r>
        <w:rPr>
          <w:rFonts w:ascii="Times New Roman" w:hAnsi="Times New Roman" w:cs="Times New Roman"/>
          <w:sz w:val="28"/>
        </w:rPr>
        <w:t>ю силу, реализует как внутренние, так и внешние функции государства. В условиях военного режима создается разветвленный военно-политический аппарат, который включает помимо армии и полиции большое количество других органов, в том числе и неконституционного</w:t>
      </w:r>
      <w:r>
        <w:rPr>
          <w:rFonts w:ascii="Times New Roman" w:hAnsi="Times New Roman" w:cs="Times New Roman"/>
          <w:sz w:val="28"/>
        </w:rPr>
        <w:t xml:space="preserve"> характера, для политического контроля над населением, общественными объединениями, для идеологической обработки граждан, борьбы и с антиправительственными движениями. Отменяется конституция и другие законодательные акты, которые заменяют актами военных вл</w:t>
      </w:r>
      <w:r>
        <w:rPr>
          <w:rFonts w:ascii="Times New Roman" w:hAnsi="Times New Roman" w:cs="Times New Roman"/>
          <w:sz w:val="28"/>
        </w:rPr>
        <w:t>астей.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Авторитарные режимы отличаются от тоталитарных по следующим параметрам</w:t>
      </w:r>
      <w:r>
        <w:rPr>
          <w:rStyle w:val="a3"/>
          <w:rFonts w:ascii="Times New Roman" w:hAnsi="Times New Roman" w:cs="Times New Roman"/>
          <w:sz w:val="28"/>
        </w:rPr>
        <w:footnoteReference w:id="14"/>
      </w:r>
      <w:r>
        <w:rPr>
          <w:rFonts w:ascii="Times New Roman" w:hAnsi="Times New Roman" w:cs="Times New Roman"/>
          <w:sz w:val="28"/>
        </w:rPr>
        <w:t xml:space="preserve">: 1) если при тоталитаризме устанавливается всеобщий контроль, то авторитаризм предполагает наличие сфер социальной жизни, недоступных </w:t>
      </w:r>
      <w:r>
        <w:rPr>
          <w:rFonts w:ascii="Times New Roman" w:hAnsi="Times New Roman" w:cs="Times New Roman"/>
          <w:sz w:val="28"/>
        </w:rPr>
        <w:lastRenderedPageBreak/>
        <w:t>государственному контролю; 2) если при тоталитаризме осуществляется систематический террор по отношению к противникам, то в авторитарном обществе проводится тактика «выборочного» террора, направленного на предотвращение возникновения оппозиции.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Выделяют сл</w:t>
      </w:r>
      <w:r>
        <w:rPr>
          <w:rFonts w:ascii="Times New Roman" w:hAnsi="Times New Roman" w:cs="Times New Roman"/>
          <w:sz w:val="28"/>
        </w:rPr>
        <w:t>едующие виды авторитарного политического режима: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деспотический – режим, при котором глава государства (деспот) хотя и приходит к власти законными путями, но реализуемая им власть имеет поработительный для близкого окружения характер;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тиранический – режим, </w:t>
      </w:r>
      <w:r>
        <w:rPr>
          <w:rFonts w:ascii="Times New Roman" w:hAnsi="Times New Roman" w:cs="Times New Roman"/>
          <w:sz w:val="28"/>
        </w:rPr>
        <w:t>при котором глава государства (тиран) приходит к власти путем ее захвата, после чего его жестокость, произвол падает на все население страны;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конституционно-авторитарный политический режим, – при котором ущемление демократических прав и свобод населения за</w:t>
      </w:r>
      <w:r>
        <w:rPr>
          <w:rFonts w:ascii="Times New Roman" w:hAnsi="Times New Roman" w:cs="Times New Roman"/>
          <w:sz w:val="28"/>
        </w:rPr>
        <w:t>конодательно закрепляется в основном законе государства, в конституции, лишь формально провозглашающей права и свободы.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Однако при авторитарном режиме в определенной степени допускается свобода экономической деятельности и многообразие форм собственности, </w:t>
      </w:r>
      <w:r>
        <w:rPr>
          <w:rFonts w:ascii="Times New Roman" w:hAnsi="Times New Roman" w:cs="Times New Roman"/>
          <w:sz w:val="28"/>
        </w:rPr>
        <w:t>хотя приоритет отдается государственной форме собственности. В политической жизни общества могут участвовать несколько партий, однако все они должны придерживаться линии, выработанной правящей партией. Оппозиция не допускается.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взаимоотношениях государс</w:t>
      </w:r>
      <w:r>
        <w:rPr>
          <w:rFonts w:ascii="Times New Roman" w:hAnsi="Times New Roman" w:cs="Times New Roman"/>
          <w:sz w:val="28"/>
        </w:rPr>
        <w:t>тва и личности приоритет отдается государственным интересам. Хотя права и свободы граждан закрепляются в конституционных актах, но пользоваться ими можно только в ограниченных случаях. Не существует реальных гарантий обеспечения прав и свобод личности. Рад</w:t>
      </w:r>
      <w:r>
        <w:rPr>
          <w:rFonts w:ascii="Times New Roman" w:hAnsi="Times New Roman" w:cs="Times New Roman"/>
          <w:sz w:val="28"/>
        </w:rPr>
        <w:t>и обеспечения государственных интересов зачастую нарушаются права и свободы граждан.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настоящее время авторитарный режим существует в таких странах, как Северная Корея, Куба, Вьетнам и др. Есть надежда, что со временем в этих </w:t>
      </w:r>
      <w:r>
        <w:rPr>
          <w:rFonts w:ascii="Times New Roman" w:hAnsi="Times New Roman" w:cs="Times New Roman"/>
          <w:sz w:val="28"/>
        </w:rPr>
        <w:lastRenderedPageBreak/>
        <w:t>странах тоже установятся демо</w:t>
      </w:r>
      <w:r>
        <w:rPr>
          <w:rFonts w:ascii="Times New Roman" w:hAnsi="Times New Roman" w:cs="Times New Roman"/>
          <w:sz w:val="28"/>
        </w:rPr>
        <w:t>кратические формы правления, и на земле будет мир и согласие.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Вывод: к антидемократическому политическому режиму в первую очередь относятся тоталитаризм и авторитаризм общими чертами, которых являются ограничения политических и экономических свободы гражда</w:t>
      </w:r>
      <w:r>
        <w:rPr>
          <w:rFonts w:ascii="Times New Roman" w:hAnsi="Times New Roman" w:cs="Times New Roman"/>
          <w:sz w:val="28"/>
        </w:rPr>
        <w:t>н. При осуществлении власти в данном типе режимов не учитываются интересы населения и не соблюдаются права и свободы граждан государственными органами власти. Но есть и некоторые различия: тоталитаризму свойственен всеобщий контроль, а авторитаризм предпол</w:t>
      </w:r>
      <w:r>
        <w:rPr>
          <w:rFonts w:ascii="Times New Roman" w:hAnsi="Times New Roman" w:cs="Times New Roman"/>
          <w:sz w:val="28"/>
        </w:rPr>
        <w:t>агает наличие сфер социальной жизни, недоступных государственному контролю; если при тоталитаризме осуществляется систематический террор по отношению к противникам, то в авторитарном обществе проводится тактика «выборочного» террора, направленного на предо</w:t>
      </w:r>
      <w:r>
        <w:rPr>
          <w:rFonts w:ascii="Times New Roman" w:hAnsi="Times New Roman" w:cs="Times New Roman"/>
          <w:sz w:val="28"/>
        </w:rPr>
        <w:t>твращение возникновения оппозиции.</w:t>
      </w:r>
    </w:p>
    <w:p w:rsidR="00153F3F" w:rsidRDefault="00153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53F3F" w:rsidRDefault="00A6638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НЕТИПИЧНЫЕ ПОЛИТИЧЕСКИЕ РЕЖИМЫ</w:t>
      </w:r>
    </w:p>
    <w:p w:rsidR="00153F3F" w:rsidRDefault="00153F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ряде государств достаточно эффективно функционируют нетипичные формы правления. В них соединяются черты республики и монархии (Малайзия), абсолютной и конституционной монархии (Куве</w:t>
      </w:r>
      <w:r>
        <w:rPr>
          <w:rFonts w:ascii="Times New Roman" w:hAnsi="Times New Roman" w:cs="Times New Roman"/>
          <w:sz w:val="28"/>
        </w:rPr>
        <w:t>йт), президентской и парламентской республики (Колумбия).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Одной из нетипичных формой государственного правления является Республиканская монархия. Как известно глава государства в монархии – наследственный и пожизненный, а когда династия прекращается, прои</w:t>
      </w:r>
      <w:r>
        <w:rPr>
          <w:rFonts w:ascii="Times New Roman" w:hAnsi="Times New Roman" w:cs="Times New Roman"/>
          <w:sz w:val="28"/>
        </w:rPr>
        <w:t>сходят выборы нового. Но существуют и такие страны, где в современных условиях, глава государства, ни находится на троне пожизненно или наследственно, а переизбирается через определенный срок. Такая система, существует в Объединенных Арабских Эмиратах, и М</w:t>
      </w:r>
      <w:r>
        <w:rPr>
          <w:rFonts w:ascii="Times New Roman" w:hAnsi="Times New Roman" w:cs="Times New Roman"/>
          <w:sz w:val="28"/>
        </w:rPr>
        <w:t xml:space="preserve">алайзии которые, являются своеобразными федеративными выборными монархиями. В этих государствах глава переизбирается раз в 5 лет. Тем самым сближаются глава государства - монарх и президент, а монархическая форма правления с республиканской </w:t>
      </w:r>
      <w:r>
        <w:rPr>
          <w:rFonts w:ascii="Times New Roman" w:hAnsi="Times New Roman" w:cs="Times New Roman"/>
          <w:sz w:val="28"/>
        </w:rPr>
        <w:lastRenderedPageBreak/>
        <w:t>формой. Но, нес</w:t>
      </w:r>
      <w:r>
        <w:rPr>
          <w:rFonts w:ascii="Times New Roman" w:hAnsi="Times New Roman" w:cs="Times New Roman"/>
          <w:sz w:val="28"/>
        </w:rPr>
        <w:t>мотря на это оба государства остаются монархиями, ведь главой государства не может быть избран любой гражданин, удовлетворяющий требованиям и избирательным квалификациям для президента, а только один из «местных монархов» - правителей составных частей феде</w:t>
      </w:r>
      <w:r>
        <w:rPr>
          <w:rFonts w:ascii="Times New Roman" w:hAnsi="Times New Roman" w:cs="Times New Roman"/>
          <w:sz w:val="28"/>
        </w:rPr>
        <w:t>рации.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нетипичным формам государственного правления так же относится Монархическая республика. В современном мире в условиях тоталитарных систем появлялись разновидности республик, характеризующиеся незаконностью власти. К примеру, когда в стране происхо</w:t>
      </w:r>
      <w:r>
        <w:rPr>
          <w:rFonts w:ascii="Times New Roman" w:hAnsi="Times New Roman" w:cs="Times New Roman"/>
          <w:sz w:val="28"/>
        </w:rPr>
        <w:t>дит государственный переворот, ставящий во главу государства единоличного диктатора, (вождя, генерального секретаря центрального комитета партии, президента и т.д.) или группу диктаторов, форма правления официально может провозглашаться или оставаться респ</w:t>
      </w:r>
      <w:r>
        <w:rPr>
          <w:rFonts w:ascii="Times New Roman" w:hAnsi="Times New Roman" w:cs="Times New Roman"/>
          <w:sz w:val="28"/>
        </w:rPr>
        <w:t>убликанской, но меняется ее демократическая суть. Это может происходить и в том случае, когда легитимно избранное или назначенное должностное лицо (президент, премьер-министр) захватывает не принадлежащие ему по конституции полномочия, отказывается оставля</w:t>
      </w:r>
      <w:r>
        <w:rPr>
          <w:rFonts w:ascii="Times New Roman" w:hAnsi="Times New Roman" w:cs="Times New Roman"/>
          <w:sz w:val="28"/>
        </w:rPr>
        <w:t>ть свою должность по истечении срока полномочий, одним словом, когда происходит узурпация власти</w:t>
      </w:r>
      <w:r>
        <w:rPr>
          <w:rStyle w:val="a3"/>
          <w:rFonts w:ascii="Times New Roman" w:hAnsi="Times New Roman" w:cs="Times New Roman"/>
          <w:sz w:val="28"/>
        </w:rPr>
        <w:footnoteReference w:id="15"/>
      </w:r>
      <w:r>
        <w:rPr>
          <w:rFonts w:ascii="Times New Roman" w:hAnsi="Times New Roman" w:cs="Times New Roman"/>
          <w:sz w:val="28"/>
        </w:rPr>
        <w:t>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 нетипичной формой правления является Суперпрезидентская (Монократическая) республика, появившаяся в ХХ веке. Эта форма правления – является практическ</w:t>
      </w:r>
      <w:r>
        <w:rPr>
          <w:rFonts w:ascii="Times New Roman" w:hAnsi="Times New Roman" w:cs="Times New Roman"/>
          <w:sz w:val="28"/>
        </w:rPr>
        <w:t>и независимой, слабо контролируемой законодательной и судебной властью. Чаще всего в таких республиках применяется принцип прямого выбора президентов непосредственно населением. Принцип разделения властей в республике такого вида действует формально. Воору</w:t>
      </w:r>
      <w:r>
        <w:rPr>
          <w:rFonts w:ascii="Times New Roman" w:hAnsi="Times New Roman" w:cs="Times New Roman"/>
          <w:sz w:val="28"/>
        </w:rPr>
        <w:t xml:space="preserve">женные формирования в государстве играют решающую роль. Так республики появились в результате резкого усиления президентской власти в суперпрезидентской республике, и, как правило, в условиях тоталитарного </w:t>
      </w:r>
      <w:r>
        <w:rPr>
          <w:rFonts w:ascii="Times New Roman" w:hAnsi="Times New Roman" w:cs="Times New Roman"/>
          <w:sz w:val="28"/>
        </w:rPr>
        <w:lastRenderedPageBreak/>
        <w:t xml:space="preserve">режима. Одним из отличительных признаков является </w:t>
      </w:r>
      <w:r>
        <w:rPr>
          <w:rFonts w:ascii="Times New Roman" w:hAnsi="Times New Roman" w:cs="Times New Roman"/>
          <w:sz w:val="28"/>
        </w:rPr>
        <w:t>периодичная смена, переизбрание главы государства на «пожизненное президентство», а президент в свою очередь может ещё при жизни назначить себе преемника. Таким образом, это приводит к появлению признаков монархии. Примерами суперпрезидентских республик мо</w:t>
      </w:r>
      <w:r>
        <w:rPr>
          <w:rFonts w:ascii="Times New Roman" w:hAnsi="Times New Roman" w:cs="Times New Roman"/>
          <w:sz w:val="28"/>
        </w:rPr>
        <w:t>гут служить: Белоруссия, КНДР, Туркменистан, Куба, Узбекистан и ряд стран Латинской Америки.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«Суперпрезидентская» форма правления подразумевает обширные полномочия президента, закрепленные в текстах конституций и реально осуществляемые на практике. Прежде </w:t>
      </w:r>
      <w:r>
        <w:rPr>
          <w:rFonts w:ascii="Times New Roman" w:hAnsi="Times New Roman" w:cs="Times New Roman"/>
          <w:sz w:val="28"/>
        </w:rPr>
        <w:t>всего, это полномочия его как главы государства. Например, ряд латиноамериканских конституций уполномочивает президента "олицетворять нацию" (конституция Перу), а конституция Аргентины 1853 года провозглашает его «верховным главой нации» В суперпрезидентск</w:t>
      </w:r>
      <w:r>
        <w:rPr>
          <w:rFonts w:ascii="Times New Roman" w:hAnsi="Times New Roman" w:cs="Times New Roman"/>
          <w:sz w:val="28"/>
        </w:rPr>
        <w:t>их республиках статус президента как руководителя нации подразумевает его безусловное верховенство в системе всех государственных органов.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Одной из характерных черт президентской формы правления в условиях авторитарных режимов в основном служит наделение и</w:t>
      </w:r>
      <w:r>
        <w:rPr>
          <w:rFonts w:ascii="Times New Roman" w:hAnsi="Times New Roman" w:cs="Times New Roman"/>
          <w:sz w:val="28"/>
        </w:rPr>
        <w:t>сполнительной власти столь широкими законодательными полномочиями, что конгресс превращается в декоративный придаток правительства всевластного президента. Президентское законодательство является, в сущности, основным, а зачастую и единственным законодател</w:t>
      </w:r>
      <w:r>
        <w:rPr>
          <w:rFonts w:ascii="Times New Roman" w:hAnsi="Times New Roman" w:cs="Times New Roman"/>
          <w:sz w:val="28"/>
        </w:rPr>
        <w:t>ьством в стране.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нетипичным политическим режимам относится Охлократия. В переводе с греческого «охлос» означает - толпа (сброда, бандитов) обладающая властью. Охлократия имеет несколько недостатков одним, из которых является анархичность и беспорядочност</w:t>
      </w:r>
      <w:r>
        <w:rPr>
          <w:rFonts w:ascii="Times New Roman" w:hAnsi="Times New Roman" w:cs="Times New Roman"/>
          <w:sz w:val="28"/>
        </w:rPr>
        <w:t>ь государственного строя, которая вызывает презрение к такому режиму со стороны состоятельных людей. Когда демократия вырождается в охлократию, тогда простой народ становится похож на деспота. По общепринятому мнению, толпой манипулировать гораздо легче, ч</w:t>
      </w:r>
      <w:r>
        <w:rPr>
          <w:rFonts w:ascii="Times New Roman" w:hAnsi="Times New Roman" w:cs="Times New Roman"/>
          <w:sz w:val="28"/>
        </w:rPr>
        <w:t xml:space="preserve">ем сенатом. Толпа всегда склонна к преклонению перед вождями и агрессии по отношению к мнимым врагам. </w:t>
      </w:r>
      <w:r>
        <w:rPr>
          <w:rFonts w:ascii="Times New Roman" w:hAnsi="Times New Roman" w:cs="Times New Roman"/>
          <w:sz w:val="28"/>
        </w:rPr>
        <w:lastRenderedPageBreak/>
        <w:t>Вожди таких толп часто возводят обвинения против должностных лиц, а народ охотно принимает обвинения, так что значение всех должностных лиц сводится к нул</w:t>
      </w:r>
      <w:r>
        <w:rPr>
          <w:rFonts w:ascii="Times New Roman" w:hAnsi="Times New Roman" w:cs="Times New Roman"/>
          <w:sz w:val="28"/>
        </w:rPr>
        <w:t>ю. А при бездействии должностных лиц наступает анархия, что часто приводит к поражению в войне. Другим недостатком охлократии и полисной демократии является то, что трудно собрать людей на народное собрание без денежного вознаграждения, а это в свою очеред</w:t>
      </w:r>
      <w:r>
        <w:rPr>
          <w:rFonts w:ascii="Times New Roman" w:hAnsi="Times New Roman" w:cs="Times New Roman"/>
          <w:sz w:val="28"/>
        </w:rPr>
        <w:t>ь требует повышения налогов и конфискаций. Всё это ниспровергло немалое количество демократий.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Следующим нетипичным политическим режимам является Плутократия. Плутос в переводе с греческого - богатство, «кратос» - правление - режим при котором решения прав</w:t>
      </w:r>
      <w:r>
        <w:rPr>
          <w:rFonts w:ascii="Times New Roman" w:hAnsi="Times New Roman" w:cs="Times New Roman"/>
          <w:sz w:val="28"/>
        </w:rPr>
        <w:t>ительства определяются мнением не всего народа, а влиятельного класса богатых людей, при этом существует глубокое социальное неравенство и низкая социальная мобильность.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Плутократия - частный случай олигархии - режима, при котором реальная власть принадлеж</w:t>
      </w:r>
      <w:r>
        <w:rPr>
          <w:rFonts w:ascii="Times New Roman" w:hAnsi="Times New Roman" w:cs="Times New Roman"/>
          <w:sz w:val="28"/>
        </w:rPr>
        <w:t>ит определённому кругу лиц (например, военным, знати, партийной верхушке или родственникам правителя).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Такой режим был применим к государствам, в которых господствовал высокий имущественный ценз. Примером плутократии служила Италия до реформ 1912 и 1919 го</w:t>
      </w:r>
      <w:r>
        <w:rPr>
          <w:rFonts w:ascii="Times New Roman" w:hAnsi="Times New Roman" w:cs="Times New Roman"/>
          <w:sz w:val="28"/>
        </w:rPr>
        <w:t>дов, Бельгия до 1893 г., но чаще он употреблялся по отношению к государствам, где богатые классы, не имея формальных преимуществ, гарантированных законом, фактически пользовались преобладающим влиянием на выборы и вообще на ход государственной жизни.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</w:t>
      </w:r>
      <w:r>
        <w:rPr>
          <w:rFonts w:ascii="Times New Roman" w:hAnsi="Times New Roman" w:cs="Times New Roman"/>
          <w:sz w:val="28"/>
        </w:rPr>
        <w:t>й термин употреблялся в древности, в настоящее время утратил свою популярность в связи, с чем употребляется редко, исключительно в смысле осуждения.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Диктобланда и Демократура ещё одни вид политического режима, которые можно отнести к нетипичным. Они совмещ</w:t>
      </w:r>
      <w:r>
        <w:rPr>
          <w:rFonts w:ascii="Times New Roman" w:hAnsi="Times New Roman" w:cs="Times New Roman"/>
          <w:sz w:val="28"/>
        </w:rPr>
        <w:t xml:space="preserve">ают в себе черты демократии и диктатуры, а так же обеспечивают возможность ненаказуемого </w:t>
      </w:r>
      <w:r>
        <w:rPr>
          <w:rFonts w:ascii="Times New Roman" w:hAnsi="Times New Roman" w:cs="Times New Roman"/>
          <w:sz w:val="28"/>
        </w:rPr>
        <w:lastRenderedPageBreak/>
        <w:t>игнорирования или нарушения интересов большинства или значительной части граждан.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«Диктабланда» - состоит из двух слов: диктатура и бланда в переводе с испанского язык</w:t>
      </w:r>
      <w:r>
        <w:rPr>
          <w:rFonts w:ascii="Times New Roman" w:hAnsi="Times New Roman" w:cs="Times New Roman"/>
          <w:sz w:val="28"/>
        </w:rPr>
        <w:t>а значит «мягкая». Так впервые был назван недолговечный (1930—1931) режим генерала ДамасоБеренгера в Испании.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Понятие «демокрадура» было впервые, по-видимому, предложено уругвайским писателем ЭдуардоГалеано и образовано с помощью слов «демократия» и «дикта</w:t>
      </w:r>
      <w:r>
        <w:rPr>
          <w:rFonts w:ascii="Times New Roman" w:hAnsi="Times New Roman" w:cs="Times New Roman"/>
          <w:sz w:val="28"/>
        </w:rPr>
        <w:t>тура». Позже это слово стало использоваться американскими политологами ГильермоО'Доннеллом и Филиппом Шмиттером которые переосмыслив дали ему более сложную трактовку -начало этому было положено в совместной работеО’Доннелла и Шмиттера «Стадии выхода из авт</w:t>
      </w:r>
      <w:r>
        <w:rPr>
          <w:rFonts w:ascii="Times New Roman" w:hAnsi="Times New Roman" w:cs="Times New Roman"/>
          <w:sz w:val="28"/>
        </w:rPr>
        <w:t>оритарного правления: Осторожные заключения о сомнительных демократиях». Термин демократура был введён швейцарским политологом-африканистом Максом Линижером-Гума в книге «Демократура: замаскированная диктатура, подменённая демократия»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Одним словом </w:t>
      </w:r>
      <w:r>
        <w:rPr>
          <w:rFonts w:ascii="Times New Roman" w:hAnsi="Times New Roman" w:cs="Times New Roman"/>
          <w:sz w:val="28"/>
        </w:rPr>
        <w:t>нетипичные политические режимы возникают при нетипичной форме правления. Так, например, при монархической республике ни когда не будет охлократии, что выражает зависимость политического режима от формы правления.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Модификационные процессы развиваются и в Ро</w:t>
      </w:r>
      <w:r>
        <w:rPr>
          <w:rFonts w:ascii="Times New Roman" w:hAnsi="Times New Roman" w:cs="Times New Roman"/>
          <w:sz w:val="28"/>
        </w:rPr>
        <w:t>ссии. Их отражает новая Конституция. Она предусматривает создание полупрезидентской, полупарламентарной республики с доминирующим положением президента в структуре власти. В этой смешанной форме учтены позитивные стороны обеих традиционных форм.</w:t>
      </w:r>
    </w:p>
    <w:p w:rsidR="00153F3F" w:rsidRDefault="00A6638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br w:type="column"/>
      </w:r>
      <w:r>
        <w:rPr>
          <w:rFonts w:ascii="Times New Roman" w:hAnsi="Times New Roman" w:cs="Times New Roman"/>
          <w:b/>
          <w:sz w:val="28"/>
        </w:rPr>
        <w:lastRenderedPageBreak/>
        <w:t>ЗАКЛЮЧЕНИ</w:t>
      </w:r>
      <w:r>
        <w:rPr>
          <w:rFonts w:ascii="Times New Roman" w:hAnsi="Times New Roman" w:cs="Times New Roman"/>
          <w:b/>
          <w:sz w:val="28"/>
        </w:rPr>
        <w:t>Е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данной работе было раскрыто понятие и значение политических режимов, были перечислены и исследованы их виды. Государственный режим был соотнесен с политическим, и теперь можно сказать, что первый термин является более узким по сравнению со вторым, а та</w:t>
      </w:r>
      <w:r>
        <w:rPr>
          <w:rFonts w:ascii="Times New Roman" w:hAnsi="Times New Roman"/>
          <w:sz w:val="28"/>
        </w:rPr>
        <w:t>к же были рассмотрены нетипичные формы государственных режимов такие как Охлократия, Республиканская монархия, Монархическая республика, Суперпрезидентская (Монократическая) республика.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Государственно-политический режим является основным элементом формы го</w:t>
      </w:r>
      <w:r>
        <w:rPr>
          <w:rFonts w:ascii="Times New Roman" w:hAnsi="Times New Roman"/>
          <w:sz w:val="28"/>
        </w:rPr>
        <w:t>сударства под влиянием, которого происходит формирование всех остальных элементов государственной власти.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Политические режимы можно разделить по определённым общим признакам на две большие группы: демократические режимы и авторитарные т.е. (антидемократиче</w:t>
      </w:r>
      <w:r>
        <w:rPr>
          <w:rFonts w:ascii="Times New Roman" w:hAnsi="Times New Roman"/>
          <w:sz w:val="28"/>
        </w:rPr>
        <w:t>ские) основные характеристики которых были рассмотрены в работе, а так же было раскрыто и многообразие данных режимов.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политических режимов выделить «плохие» и «хорошие» невозможно. Каждому типу присущи свои положительные и отрицательные стороны, но </w:t>
      </w:r>
      <w:r>
        <w:rPr>
          <w:rFonts w:ascii="Times New Roman" w:hAnsi="Times New Roman"/>
          <w:sz w:val="28"/>
        </w:rPr>
        <w:t>на наш взгляд наиболее неприятными показались черты тоталитарного устройства государственной власти.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последние несколько десятилетий множество недемократических: авторитарных и тоталитарных режимов распалось или трансформировалось в демократические респ</w:t>
      </w:r>
      <w:r>
        <w:rPr>
          <w:rFonts w:ascii="Times New Roman" w:hAnsi="Times New Roman"/>
          <w:sz w:val="28"/>
        </w:rPr>
        <w:t>ублики или государства на основанные демократии.</w:t>
      </w:r>
    </w:p>
    <w:p w:rsidR="00153F3F" w:rsidRDefault="00A6638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Общим недостатком недемократических политических систем являлась подконтрольность народа, воле правителей. Одним словом постепенно в мире происходит демократизация государств.</w:t>
      </w:r>
    </w:p>
    <w:p w:rsidR="00153F3F" w:rsidRDefault="00A6638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column"/>
      </w:r>
      <w:r>
        <w:rPr>
          <w:rFonts w:ascii="Times New Roman" w:hAnsi="Times New Roman"/>
          <w:b/>
          <w:sz w:val="28"/>
        </w:rPr>
        <w:lastRenderedPageBreak/>
        <w:t>СПИСОК ИСПОЛЬЗОВАННЫХ ИСТОЧНИК</w:t>
      </w:r>
      <w:r>
        <w:rPr>
          <w:rFonts w:ascii="Times New Roman" w:hAnsi="Times New Roman"/>
          <w:b/>
          <w:sz w:val="28"/>
        </w:rPr>
        <w:t>ОВ</w:t>
      </w:r>
    </w:p>
    <w:p w:rsidR="00153F3F" w:rsidRDefault="00A66384">
      <w:pPr>
        <w:pStyle w:val="a8"/>
        <w:numPr>
          <w:ilvl w:val="0"/>
          <w:numId w:val="3"/>
        </w:numPr>
        <w:tabs>
          <w:tab w:val="clear" w:pos="708"/>
          <w:tab w:val="left" w:pos="946"/>
          <w:tab w:val="left" w:pos="1036"/>
        </w:tabs>
        <w:spacing w:line="360" w:lineRule="auto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Власенко Н.А. Теория государства и права : учебное пособие. – М.:НОРМА-ИНФРА-М, 2011. – 416 с.</w:t>
      </w:r>
    </w:p>
    <w:p w:rsidR="00153F3F" w:rsidRDefault="00A66384">
      <w:pPr>
        <w:pStyle w:val="a8"/>
        <w:numPr>
          <w:ilvl w:val="0"/>
          <w:numId w:val="3"/>
        </w:numPr>
        <w:tabs>
          <w:tab w:val="clear" w:pos="708"/>
          <w:tab w:val="left" w:pos="946"/>
          <w:tab w:val="left" w:pos="1036"/>
        </w:tabs>
        <w:spacing w:line="360" w:lineRule="auto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Григорьева И.В. Теория государства и права : учебник для вузов. – Тамбов.:ТГТУ, 2009. – 309 с.</w:t>
      </w:r>
    </w:p>
    <w:p w:rsidR="00153F3F" w:rsidRDefault="00A66384">
      <w:pPr>
        <w:pStyle w:val="a8"/>
        <w:numPr>
          <w:ilvl w:val="0"/>
          <w:numId w:val="3"/>
        </w:numPr>
        <w:tabs>
          <w:tab w:val="clear" w:pos="708"/>
          <w:tab w:val="left" w:pos="946"/>
          <w:tab w:val="left" w:pos="1036"/>
        </w:tabs>
        <w:spacing w:line="360" w:lineRule="auto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Чепурнова Н.М., Серегин А.В. Теория государства и права :учебно</w:t>
      </w:r>
      <w:r>
        <w:rPr>
          <w:rFonts w:ascii="Times New Roman" w:hAnsi="Times New Roman" w:cs="Times New Roman"/>
          <w:color w:val="auto"/>
          <w:sz w:val="28"/>
        </w:rPr>
        <w:t xml:space="preserve"> – методический комплекс. – М.:ЕАОИ, 2010. – 465 с.</w:t>
      </w:r>
    </w:p>
    <w:p w:rsidR="00153F3F" w:rsidRDefault="00A66384">
      <w:pPr>
        <w:pStyle w:val="a8"/>
        <w:numPr>
          <w:ilvl w:val="0"/>
          <w:numId w:val="3"/>
        </w:numPr>
        <w:tabs>
          <w:tab w:val="clear" w:pos="708"/>
          <w:tab w:val="left" w:pos="946"/>
          <w:tab w:val="left" w:pos="1036"/>
        </w:tabs>
        <w:spacing w:line="360" w:lineRule="auto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Общая теория права и государства : учебник для вузов / Н.И. Матузов, А.В. Малько, В.С. Афанасьев и др.: под ред. В.В. Лазарева, - 3-е изд., перераб. и доп. – М.:Юристъ, 2001. – 520 с.</w:t>
      </w:r>
    </w:p>
    <w:p w:rsidR="00153F3F" w:rsidRDefault="00A66384">
      <w:pPr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-Bold" w:hAnsi="Times New Roman"/>
          <w:sz w:val="28"/>
          <w:lang w:eastAsia="ru-RU"/>
        </w:rPr>
        <w:t xml:space="preserve">Баглай М.В. </w:t>
      </w:r>
      <w:r>
        <w:rPr>
          <w:rFonts w:ascii="Times New Roman" w:eastAsia="Times-Roman" w:hAnsi="Times New Roman"/>
          <w:sz w:val="28"/>
          <w:lang w:eastAsia="ru-RU"/>
        </w:rPr>
        <w:t>Конститу</w:t>
      </w:r>
      <w:r>
        <w:rPr>
          <w:rFonts w:ascii="Times New Roman" w:eastAsia="Times-Roman" w:hAnsi="Times New Roman"/>
          <w:sz w:val="28"/>
          <w:lang w:eastAsia="ru-RU"/>
        </w:rPr>
        <w:t xml:space="preserve">ционное право Российской Федерации: учеб.для вузов / М.В. Баглай. — 6-е изд., изм. и доп. — М.: Норма, 2007. - 784 с. </w:t>
      </w:r>
    </w:p>
    <w:p w:rsidR="00153F3F" w:rsidRDefault="00A66384">
      <w:pPr>
        <w:pStyle w:val="a8"/>
        <w:numPr>
          <w:ilvl w:val="0"/>
          <w:numId w:val="3"/>
        </w:numPr>
        <w:tabs>
          <w:tab w:val="clear" w:pos="708"/>
          <w:tab w:val="left" w:pos="946"/>
          <w:tab w:val="left" w:pos="1036"/>
        </w:tabs>
        <w:spacing w:line="360" w:lineRule="auto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sz w:val="28"/>
        </w:rPr>
        <w:t>Грачев М.Н., Ирхин Ю.В. Актуальные проблемы политической науки: коллективная монография. – М.:Экономическая демократия, 2005. – 188 с.</w:t>
      </w:r>
    </w:p>
    <w:p w:rsidR="00153F3F" w:rsidRDefault="00A66384">
      <w:pPr>
        <w:pStyle w:val="a8"/>
        <w:numPr>
          <w:ilvl w:val="0"/>
          <w:numId w:val="3"/>
        </w:numPr>
        <w:tabs>
          <w:tab w:val="clear" w:pos="708"/>
          <w:tab w:val="left" w:pos="946"/>
          <w:tab w:val="left" w:pos="1036"/>
        </w:tabs>
        <w:spacing w:line="360" w:lineRule="auto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sz w:val="28"/>
        </w:rPr>
        <w:t>Ис</w:t>
      </w:r>
      <w:r>
        <w:rPr>
          <w:rFonts w:ascii="Times New Roman" w:hAnsi="Times New Roman"/>
          <w:sz w:val="28"/>
        </w:rPr>
        <w:t>аев Б.А., Баранов Н.А. Политические отношения и политический процесс в современной России : учебное пособие. – СПб:Изд-во БГТУ, 2008. – 297 с.</w:t>
      </w:r>
    </w:p>
    <w:p w:rsidR="00153F3F" w:rsidRDefault="00A66384">
      <w:pPr>
        <w:pStyle w:val="a8"/>
        <w:numPr>
          <w:ilvl w:val="0"/>
          <w:numId w:val="3"/>
        </w:numPr>
        <w:tabs>
          <w:tab w:val="clear" w:pos="708"/>
          <w:tab w:val="left" w:pos="946"/>
          <w:tab w:val="left" w:pos="1036"/>
        </w:tabs>
        <w:spacing w:line="360" w:lineRule="auto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Политология : учебник для вузов / </w:t>
      </w:r>
      <w:r>
        <w:rPr>
          <w:rFonts w:ascii="Times New Roman" w:hAnsi="Times New Roman"/>
          <w:sz w:val="28"/>
        </w:rPr>
        <w:t>Н.А. Денисенко, Н.А. Хохлов, Ю.И. Горюн и др.: под ред. И.И. Кванской, - 2-е из</w:t>
      </w:r>
      <w:r>
        <w:rPr>
          <w:rFonts w:ascii="Times New Roman" w:hAnsi="Times New Roman"/>
          <w:sz w:val="28"/>
        </w:rPr>
        <w:t>д., перераб. и доп. – Новосибирск: Изд-во НГТУ, 2010. – 110 с.</w:t>
      </w:r>
    </w:p>
    <w:p w:rsidR="00153F3F" w:rsidRDefault="00A66384">
      <w:pPr>
        <w:pStyle w:val="a8"/>
        <w:numPr>
          <w:ilvl w:val="0"/>
          <w:numId w:val="3"/>
        </w:numPr>
        <w:tabs>
          <w:tab w:val="clear" w:pos="708"/>
          <w:tab w:val="left" w:pos="946"/>
          <w:tab w:val="left" w:pos="1036"/>
        </w:tabs>
        <w:spacing w:line="360" w:lineRule="auto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Акмалова А.А., Капицын В.М. Теория государства и права: вопросы и ответы : учебное пособие. – М.:Юриспруденция, 2006. – 186 с.</w:t>
      </w:r>
    </w:p>
    <w:p w:rsidR="00153F3F" w:rsidRDefault="00A66384">
      <w:pPr>
        <w:pStyle w:val="a8"/>
        <w:numPr>
          <w:ilvl w:val="0"/>
          <w:numId w:val="3"/>
        </w:numPr>
        <w:tabs>
          <w:tab w:val="clear" w:pos="708"/>
          <w:tab w:val="left" w:pos="946"/>
          <w:tab w:val="left" w:pos="1036"/>
        </w:tabs>
        <w:spacing w:line="360" w:lineRule="auto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Теория государства и права: учебник: под ред. В.М. Корелского, В.Д</w:t>
      </w:r>
      <w:r>
        <w:rPr>
          <w:rFonts w:ascii="Times New Roman" w:hAnsi="Times New Roman" w:cs="Times New Roman"/>
          <w:color w:val="auto"/>
          <w:sz w:val="28"/>
        </w:rPr>
        <w:t>. Перевалова, - 2-е изд., перераб. и доп. – М.:ИНФРА-М, 2002. – 616 с.</w:t>
      </w:r>
    </w:p>
    <w:p w:rsidR="00153F3F" w:rsidRDefault="00A66384">
      <w:pPr>
        <w:pStyle w:val="a8"/>
        <w:numPr>
          <w:ilvl w:val="0"/>
          <w:numId w:val="3"/>
        </w:numPr>
        <w:tabs>
          <w:tab w:val="clear" w:pos="708"/>
          <w:tab w:val="left" w:pos="946"/>
          <w:tab w:val="left" w:pos="1036"/>
        </w:tabs>
        <w:spacing w:line="360" w:lineRule="auto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Сташ З.К. Политический режим современного Российского государства :дис. … канд. юрид. наук: 12.00.01. – Ставрополь, 2009. – 191 с.</w:t>
      </w:r>
    </w:p>
    <w:p w:rsidR="00153F3F" w:rsidRDefault="00A66384">
      <w:pPr>
        <w:pStyle w:val="a8"/>
        <w:numPr>
          <w:ilvl w:val="0"/>
          <w:numId w:val="3"/>
        </w:numPr>
        <w:tabs>
          <w:tab w:val="clear" w:pos="708"/>
          <w:tab w:val="left" w:pos="946"/>
          <w:tab w:val="left" w:pos="1036"/>
        </w:tabs>
        <w:spacing w:line="360" w:lineRule="auto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Кудрявцев В.А. Демократия как разновидность политичес</w:t>
      </w:r>
      <w:r>
        <w:rPr>
          <w:rFonts w:ascii="Times New Roman" w:hAnsi="Times New Roman" w:cs="Times New Roman"/>
          <w:color w:val="auto"/>
          <w:sz w:val="28"/>
        </w:rPr>
        <w:t>кого режима :дис. … кан. юрид. наук: 12.00.01. – Санкт – Петербург, 2011. – 187 с.</w:t>
      </w:r>
    </w:p>
    <w:p w:rsidR="00153F3F" w:rsidRDefault="00A66384">
      <w:pPr>
        <w:numPr>
          <w:ilvl w:val="0"/>
          <w:numId w:val="3"/>
        </w:numPr>
        <w:tabs>
          <w:tab w:val="left" w:pos="55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Серов К.Н. Социально-экономическая политика государства и политический режим: некоторые проблемы взаимосвязи: Юридический мир. – 2007. - № 4. – С. 50 – 53.</w:t>
      </w:r>
    </w:p>
    <w:p w:rsidR="00153F3F" w:rsidRDefault="00A66384">
      <w:pPr>
        <w:numPr>
          <w:ilvl w:val="0"/>
          <w:numId w:val="3"/>
        </w:numPr>
        <w:tabs>
          <w:tab w:val="left" w:pos="55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Барботько</w:t>
      </w:r>
      <w:r>
        <w:rPr>
          <w:rFonts w:ascii="Times New Roman" w:hAnsi="Times New Roman" w:cs="Times New Roman"/>
          <w:sz w:val="28"/>
        </w:rPr>
        <w:t>, П.M. Тотальная идеология против тоталитарного государства / П.M. Барботько, В.А. Войтов, Э.М. Мирский // Вопросы философии. 2000. - № 11. - С. 12-27.</w:t>
      </w:r>
    </w:p>
    <w:p w:rsidR="00153F3F" w:rsidRDefault="00A66384">
      <w:pPr>
        <w:numPr>
          <w:ilvl w:val="0"/>
          <w:numId w:val="3"/>
        </w:numPr>
        <w:tabs>
          <w:tab w:val="left" w:pos="55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Байниязов, Р. Мировоззрение основы общероссийской правовой идеологии / Р.С. Байниязов // Журнал российск</w:t>
      </w:r>
      <w:r>
        <w:rPr>
          <w:rFonts w:ascii="Times New Roman" w:hAnsi="Times New Roman" w:cs="Times New Roman"/>
          <w:sz w:val="28"/>
        </w:rPr>
        <w:t>ого права. 2001. — № 11.-С. 46-52.</w:t>
      </w:r>
    </w:p>
    <w:p w:rsidR="00153F3F" w:rsidRDefault="00A66384">
      <w:pPr>
        <w:numPr>
          <w:ilvl w:val="0"/>
          <w:numId w:val="3"/>
        </w:numPr>
        <w:tabs>
          <w:tab w:val="left" w:pos="55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Бабенко, А.Н. Проблемы обоснования ценностных критериев в праве / А.Н. Бабенко // Государство и право. 2002. - № 12. - С. 93-97.</w:t>
      </w:r>
    </w:p>
    <w:p w:rsidR="00153F3F" w:rsidRDefault="00A66384">
      <w:pPr>
        <w:numPr>
          <w:ilvl w:val="0"/>
          <w:numId w:val="3"/>
        </w:numPr>
        <w:tabs>
          <w:tab w:val="left" w:pos="55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Барзилов, С.И. Тупики провинциального авторитаризма / С.И. Барзилов // Свободная мысль XXI. </w:t>
      </w:r>
      <w:r>
        <w:rPr>
          <w:rFonts w:ascii="Times New Roman" w:hAnsi="Times New Roman" w:cs="Times New Roman"/>
          <w:sz w:val="28"/>
        </w:rPr>
        <w:t>- 2000. - № 3. - С. 19-27.</w:t>
      </w:r>
    </w:p>
    <w:p w:rsidR="00153F3F" w:rsidRDefault="00A66384">
      <w:pPr>
        <w:numPr>
          <w:ilvl w:val="0"/>
          <w:numId w:val="3"/>
        </w:numPr>
        <w:tabs>
          <w:tab w:val="left" w:pos="55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Баталов, Э. День демократуры: О положении в стране. / Э. Баталов // Свободная мысль XXI. 2000. - № 3. - С. 10-18.</w:t>
      </w:r>
    </w:p>
    <w:p w:rsidR="00153F3F" w:rsidRDefault="00A66384">
      <w:pPr>
        <w:numPr>
          <w:ilvl w:val="0"/>
          <w:numId w:val="3"/>
        </w:numPr>
        <w:tabs>
          <w:tab w:val="left" w:pos="55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Безруков, А.В. Усиление централизации: совершенствование или разрушение российского федерализма? / А.В. Безруков //</w:t>
      </w:r>
      <w:r>
        <w:rPr>
          <w:rFonts w:ascii="Times New Roman" w:hAnsi="Times New Roman" w:cs="Times New Roman"/>
          <w:sz w:val="28"/>
        </w:rPr>
        <w:t xml:space="preserve"> Журнал российского права. 2001. - № 12. - С. 27-32.</w:t>
      </w:r>
    </w:p>
    <w:p w:rsidR="00153F3F" w:rsidRDefault="00A66384">
      <w:pPr>
        <w:numPr>
          <w:ilvl w:val="0"/>
          <w:numId w:val="3"/>
        </w:numPr>
        <w:tabs>
          <w:tab w:val="left" w:pos="55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Бутенко, А.П. Утвердится ли у нас авторитаризм? / А.П. Бутенко // Свободная мысль. 1993. - № 16. - С. 3-13.</w:t>
      </w:r>
    </w:p>
    <w:p w:rsidR="00153F3F" w:rsidRDefault="00A66384">
      <w:pPr>
        <w:numPr>
          <w:ilvl w:val="0"/>
          <w:numId w:val="3"/>
        </w:numPr>
        <w:tabs>
          <w:tab w:val="left" w:pos="55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Васович, В. Переход к демократии в посткоммунистических странах / В. Васович // Вестник Московс</w:t>
      </w:r>
      <w:r>
        <w:rPr>
          <w:rFonts w:ascii="Times New Roman" w:hAnsi="Times New Roman" w:cs="Times New Roman"/>
          <w:sz w:val="28"/>
        </w:rPr>
        <w:t>кого университета. Серия 18. Социология и политология. 1998. - № 6. - С. 19-48.</w:t>
      </w:r>
    </w:p>
    <w:sectPr w:rsidR="00153F3F">
      <w:headerReference w:type="default" r:id="rId8"/>
      <w:footnotePr>
        <w:pos w:val="docEnd"/>
        <w:numFmt w:val="lowerRoman"/>
        <w:numRestart w:val="eachPage"/>
      </w:footnotePr>
      <w:pgSz w:w="11906" w:h="16838"/>
      <w:pgMar w:top="1134" w:right="709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384" w:rsidRDefault="00A66384">
      <w:pPr>
        <w:spacing w:after="0" w:line="240" w:lineRule="auto"/>
      </w:pPr>
      <w:r>
        <w:separator/>
      </w:r>
    </w:p>
  </w:endnote>
  <w:endnote w:type="continuationSeparator" w:id="0">
    <w:p w:rsidR="00A66384" w:rsidRDefault="00A6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384" w:rsidRDefault="00A66384">
      <w:pPr>
        <w:spacing w:after="0" w:line="240" w:lineRule="auto"/>
      </w:pPr>
      <w:r>
        <w:separator/>
      </w:r>
    </w:p>
  </w:footnote>
  <w:footnote w:type="continuationSeparator" w:id="0">
    <w:p w:rsidR="00A66384" w:rsidRDefault="00A66384">
      <w:pPr>
        <w:spacing w:after="0" w:line="240" w:lineRule="auto"/>
      </w:pPr>
      <w:r>
        <w:continuationSeparator/>
      </w:r>
    </w:p>
  </w:footnote>
  <w:footnote w:id="1">
    <w:p w:rsidR="00153F3F" w:rsidRDefault="00A66384">
      <w:pPr>
        <w:pStyle w:val="af8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Times-Bold" w:hAnsi="Times New Roman" w:cs="Times New Roman"/>
          <w:lang w:eastAsia="ru-RU"/>
        </w:rPr>
        <w:t xml:space="preserve">Баглай М.В. </w:t>
      </w:r>
      <w:r>
        <w:rPr>
          <w:rFonts w:ascii="Times New Roman" w:eastAsia="Times-Roman" w:hAnsi="Times New Roman" w:cs="Times New Roman"/>
          <w:lang w:eastAsia="ru-RU"/>
        </w:rPr>
        <w:t xml:space="preserve">Конституционное право зарубежных стран: учеб.для вузов / М.В. </w:t>
      </w:r>
      <w:r>
        <w:rPr>
          <w:rFonts w:ascii="Times New Roman" w:eastAsia="Times-Roman" w:hAnsi="Times New Roman" w:cs="Times New Roman"/>
          <w:lang w:eastAsia="ru-RU"/>
        </w:rPr>
        <w:t>Баглай. — 2-е изд., изм. и доп. — М.: Норма, 2010. - с. 110.</w:t>
      </w:r>
    </w:p>
  </w:footnote>
  <w:footnote w:id="2">
    <w:p w:rsidR="00153F3F" w:rsidRDefault="00A66384">
      <w:pPr>
        <w:pStyle w:val="af8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Times-Bold" w:hAnsi="Times New Roman" w:cs="Times New Roman"/>
          <w:lang w:eastAsia="ru-RU"/>
        </w:rPr>
        <w:t xml:space="preserve">Баглай М.В. </w:t>
      </w:r>
      <w:r>
        <w:rPr>
          <w:rFonts w:ascii="Times New Roman" w:eastAsia="Times-Roman" w:hAnsi="Times New Roman" w:cs="Times New Roman"/>
          <w:lang w:eastAsia="ru-RU"/>
        </w:rPr>
        <w:t>Конституционное право Российской Федерации: учеб.для вузов / М.В. Баглай. — 6-е изд., изм. и доп. — М.: Норма, 2007. - с. 383.</w:t>
      </w:r>
    </w:p>
  </w:footnote>
  <w:footnote w:id="3">
    <w:p w:rsidR="00153F3F" w:rsidRDefault="00A66384">
      <w:pPr>
        <w:pStyle w:val="af8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Григорьева И.В. Теория государства и права : учебник </w:t>
      </w:r>
      <w:r>
        <w:rPr>
          <w:rFonts w:ascii="Times New Roman" w:hAnsi="Times New Roman" w:cs="Times New Roman"/>
        </w:rPr>
        <w:t>для вузов. – Тамбов.:ТГТУ, 2009. с.187.</w:t>
      </w:r>
    </w:p>
  </w:footnote>
  <w:footnote w:id="4">
    <w:p w:rsidR="00153F3F" w:rsidRDefault="00A66384">
      <w:pPr>
        <w:pStyle w:val="a8"/>
        <w:tabs>
          <w:tab w:val="clear" w:pos="708"/>
          <w:tab w:val="left" w:pos="946"/>
          <w:tab w:val="left" w:pos="1036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Кванская. И.И. </w:t>
      </w:r>
      <w:r>
        <w:rPr>
          <w:rFonts w:ascii="Times New Roman" w:hAnsi="Times New Roman" w:cs="Times New Roman"/>
          <w:color w:val="auto"/>
        </w:rPr>
        <w:t>Политология : учебник для вузов /</w:t>
      </w:r>
      <w:r>
        <w:rPr>
          <w:rFonts w:ascii="Times New Roman" w:hAnsi="Times New Roman" w:cs="Times New Roman"/>
        </w:rPr>
        <w:t>под ред. И.И. Кванской, - 2-е изд., перераб. и доп. – Новосибирск: Изд-во НГТУ, 2010. – с. 45.</w:t>
      </w:r>
    </w:p>
    <w:p w:rsidR="00153F3F" w:rsidRDefault="00153F3F">
      <w:pPr>
        <w:pStyle w:val="af8"/>
        <w:rPr>
          <w:rFonts w:ascii="Times New Roman" w:hAnsi="Times New Roman" w:cs="Times New Roman"/>
        </w:rPr>
      </w:pPr>
    </w:p>
  </w:footnote>
  <w:footnote w:id="5">
    <w:p w:rsidR="00153F3F" w:rsidRDefault="00A66384">
      <w:pPr>
        <w:pStyle w:val="a8"/>
        <w:tabs>
          <w:tab w:val="clear" w:pos="708"/>
          <w:tab w:val="left" w:pos="946"/>
          <w:tab w:val="left" w:pos="1036"/>
        </w:tabs>
        <w:spacing w:line="360" w:lineRule="auto"/>
        <w:ind w:firstLine="0"/>
        <w:rPr>
          <w:rFonts w:ascii="Times New Roman" w:hAnsi="Times New Roman" w:cs="Times New Roman"/>
          <w:color w:val="auto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color w:val="auto"/>
        </w:rPr>
        <w:t>Акмалова А.А., Капицын</w:t>
      </w:r>
      <w:r>
        <w:rPr>
          <w:rFonts w:ascii="Times New Roman" w:hAnsi="Times New Roman" w:cs="Times New Roman"/>
          <w:color w:val="auto"/>
        </w:rPr>
        <w:t xml:space="preserve"> В.М. Теория государства и права: вопросы и ответы : учебное пособие. – М.:Юриспруденция, 2006. –  с.98.</w:t>
      </w:r>
    </w:p>
    <w:p w:rsidR="00153F3F" w:rsidRDefault="00153F3F">
      <w:pPr>
        <w:pStyle w:val="af8"/>
        <w:rPr>
          <w:rFonts w:ascii="Times New Roman" w:hAnsi="Times New Roman" w:cs="Times New Roman"/>
        </w:rPr>
      </w:pPr>
    </w:p>
  </w:footnote>
  <w:footnote w:id="6">
    <w:p w:rsidR="00153F3F" w:rsidRDefault="00A66384">
      <w:pPr>
        <w:pStyle w:val="a8"/>
        <w:tabs>
          <w:tab w:val="clear" w:pos="708"/>
          <w:tab w:val="left" w:pos="946"/>
          <w:tab w:val="left" w:pos="1036"/>
        </w:tabs>
        <w:spacing w:line="360" w:lineRule="auto"/>
        <w:ind w:firstLine="0"/>
        <w:rPr>
          <w:rFonts w:ascii="Times New Roman" w:hAnsi="Times New Roman" w:cs="Times New Roman"/>
          <w:color w:val="auto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Исаев Б.А., Баранов Н.А. Политические отношения и политический процесс в современной России : учебное пособие. – СПб:Изд-во БГТУ, 2008. –с.160.</w:t>
      </w:r>
    </w:p>
  </w:footnote>
  <w:footnote w:id="7">
    <w:p w:rsidR="00153F3F" w:rsidRDefault="00A66384">
      <w:pPr>
        <w:pStyle w:val="a8"/>
        <w:tabs>
          <w:tab w:val="clear" w:pos="708"/>
          <w:tab w:val="left" w:pos="946"/>
          <w:tab w:val="left" w:pos="1036"/>
        </w:tabs>
        <w:spacing w:line="360" w:lineRule="auto"/>
        <w:ind w:firstLine="0"/>
        <w:rPr>
          <w:rFonts w:ascii="Times New Roman" w:hAnsi="Times New Roman" w:cs="Times New Roman"/>
          <w:color w:val="auto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Гр</w:t>
      </w:r>
      <w:r>
        <w:rPr>
          <w:rFonts w:ascii="Times New Roman" w:hAnsi="Times New Roman" w:cs="Times New Roman"/>
        </w:rPr>
        <w:t>ачев М.Н., Ирхин Ю.В. Актуальные проблемы политической науки: коллективная монография. – М.:Экономическая демократия, 2005. – с.80.</w:t>
      </w:r>
    </w:p>
    <w:p w:rsidR="00153F3F" w:rsidRDefault="00153F3F">
      <w:pPr>
        <w:pStyle w:val="af8"/>
        <w:rPr>
          <w:rFonts w:ascii="Times New Roman" w:hAnsi="Times New Roman" w:cs="Times New Roman"/>
        </w:rPr>
      </w:pPr>
    </w:p>
  </w:footnote>
  <w:footnote w:id="8">
    <w:p w:rsidR="00153F3F" w:rsidRDefault="00A66384">
      <w:pPr>
        <w:pStyle w:val="a8"/>
        <w:tabs>
          <w:tab w:val="clear" w:pos="708"/>
          <w:tab w:val="left" w:pos="946"/>
          <w:tab w:val="left" w:pos="1036"/>
        </w:tabs>
        <w:spacing w:line="360" w:lineRule="auto"/>
        <w:ind w:firstLine="0"/>
        <w:rPr>
          <w:rFonts w:ascii="Times New Roman" w:hAnsi="Times New Roman" w:cs="Times New Roman"/>
          <w:color w:val="auto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color w:val="auto"/>
        </w:rPr>
        <w:t>Чепурнова Н.М., Серегин А.В. Теория государства и права :учебно – методический комплекс. – М.:ЕАОИ, 2010. – с.254.</w:t>
      </w:r>
    </w:p>
    <w:p w:rsidR="00153F3F" w:rsidRDefault="00153F3F">
      <w:pPr>
        <w:pStyle w:val="af8"/>
        <w:rPr>
          <w:rFonts w:ascii="Times New Roman" w:hAnsi="Times New Roman" w:cs="Times New Roman"/>
        </w:rPr>
      </w:pPr>
    </w:p>
  </w:footnote>
  <w:footnote w:id="9">
    <w:p w:rsidR="00153F3F" w:rsidRDefault="00A66384">
      <w:pPr>
        <w:tabs>
          <w:tab w:val="left" w:pos="550"/>
        </w:tabs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a3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Баталов, Э. День демократуры: О положении в стране. / Э. Баталов // Свободная мысль XXI. 2000. - № 3. - С. 10-18.</w:t>
      </w:r>
    </w:p>
    <w:p w:rsidR="00153F3F" w:rsidRDefault="00153F3F">
      <w:pPr>
        <w:pStyle w:val="af8"/>
        <w:rPr>
          <w:rFonts w:ascii="Times New Roman" w:hAnsi="Times New Roman" w:cs="Times New Roman"/>
        </w:rPr>
      </w:pPr>
    </w:p>
  </w:footnote>
  <w:footnote w:id="10">
    <w:p w:rsidR="00153F3F" w:rsidRDefault="00A66384">
      <w:pPr>
        <w:pStyle w:val="af8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Васович, В. Переход к демократии в посткоммунистических странах / В. Васович // Вестник Московского университета. Серия 18. Социология и по</w:t>
      </w:r>
      <w:r>
        <w:rPr>
          <w:rFonts w:ascii="Times New Roman" w:hAnsi="Times New Roman" w:cs="Times New Roman"/>
        </w:rPr>
        <w:t>литология. 1998. - № 6. - С. 19-48</w:t>
      </w:r>
    </w:p>
  </w:footnote>
  <w:footnote w:id="11">
    <w:p w:rsidR="00153F3F" w:rsidRDefault="00A66384">
      <w:pPr>
        <w:pStyle w:val="af8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Баталов, Э. День демократуры: О положении в стране. / Э. Баталов // Свободная мысль XXI. 2000. - № 3. - С. 10-18.</w:t>
      </w:r>
    </w:p>
  </w:footnote>
  <w:footnote w:id="12">
    <w:p w:rsidR="00153F3F" w:rsidRDefault="00A66384">
      <w:pPr>
        <w:pStyle w:val="a8"/>
        <w:tabs>
          <w:tab w:val="clear" w:pos="708"/>
          <w:tab w:val="left" w:pos="946"/>
          <w:tab w:val="left" w:pos="1036"/>
        </w:tabs>
        <w:spacing w:line="360" w:lineRule="auto"/>
        <w:ind w:firstLine="0"/>
        <w:rPr>
          <w:rFonts w:ascii="Times New Roman" w:hAnsi="Times New Roman" w:cs="Times New Roman"/>
          <w:color w:val="auto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color w:val="auto"/>
        </w:rPr>
        <w:t>Власенко Н.А. Теория государства и права : учебное пособие. – М.:НОРМА-ИНФРА-М, 2011. – с.239.</w:t>
      </w:r>
    </w:p>
  </w:footnote>
  <w:footnote w:id="13">
    <w:p w:rsidR="00153F3F" w:rsidRDefault="00A66384">
      <w:pPr>
        <w:pStyle w:val="a8"/>
        <w:tabs>
          <w:tab w:val="clear" w:pos="708"/>
          <w:tab w:val="left" w:pos="946"/>
          <w:tab w:val="left" w:pos="1036"/>
        </w:tabs>
        <w:spacing w:line="360" w:lineRule="auto"/>
        <w:ind w:firstLine="0"/>
        <w:rPr>
          <w:rFonts w:ascii="Times New Roman" w:hAnsi="Times New Roman" w:cs="Times New Roman"/>
          <w:color w:val="auto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color w:val="auto"/>
        </w:rPr>
        <w:t>Акмалова</w:t>
      </w:r>
      <w:r>
        <w:rPr>
          <w:rFonts w:ascii="Times New Roman" w:hAnsi="Times New Roman" w:cs="Times New Roman"/>
          <w:color w:val="auto"/>
        </w:rPr>
        <w:t xml:space="preserve"> А.А., Капицын В.М. Теория государства и права: вопросы и ответы : учебное пособие. – М.:Юриспруденция, 2006. –  с.134.</w:t>
      </w:r>
    </w:p>
    <w:p w:rsidR="00153F3F" w:rsidRDefault="00153F3F">
      <w:pPr>
        <w:pStyle w:val="af8"/>
      </w:pPr>
    </w:p>
  </w:footnote>
  <w:footnote w:id="14">
    <w:p w:rsidR="00153F3F" w:rsidRDefault="00A66384">
      <w:pPr>
        <w:tabs>
          <w:tab w:val="left" w:pos="550"/>
        </w:tabs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a3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Серов К.Н. Социально-экономическая политика государства и политический режим: некоторые проблемы взаимосвязи: Юридический мир. – 2007</w:t>
      </w:r>
      <w:r>
        <w:rPr>
          <w:rFonts w:ascii="Times New Roman" w:hAnsi="Times New Roman" w:cs="Times New Roman"/>
          <w:sz w:val="20"/>
        </w:rPr>
        <w:t>. - № 4. – С. 50 – 53.</w:t>
      </w:r>
    </w:p>
    <w:p w:rsidR="00153F3F" w:rsidRDefault="00153F3F">
      <w:pPr>
        <w:pStyle w:val="af8"/>
      </w:pPr>
    </w:p>
  </w:footnote>
  <w:footnote w:id="15">
    <w:p w:rsidR="00153F3F" w:rsidRDefault="00A66384">
      <w:pPr>
        <w:tabs>
          <w:tab w:val="left" w:pos="550"/>
        </w:tabs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a3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>Барзилов, С.И. Тупики провинциального авторитаризма / С.И. Барзилов // Свободная мысль XXI. - 2000. - № 3. - С. 19-27.</w:t>
      </w:r>
    </w:p>
    <w:p w:rsidR="00153F3F" w:rsidRDefault="00153F3F">
      <w:pPr>
        <w:pStyle w:val="af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F3F" w:rsidRDefault="00A66384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3E7121">
      <w:rPr>
        <w:noProof/>
      </w:rPr>
      <w:t>3</w:t>
    </w:r>
    <w:r>
      <w:fldChar w:fldCharType="end"/>
    </w:r>
  </w:p>
  <w:p w:rsidR="00153F3F" w:rsidRDefault="00153F3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963"/>
    <w:multiLevelType w:val="multilevel"/>
    <w:tmpl w:val="A8E84D0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9C433F0"/>
    <w:multiLevelType w:val="hybridMultilevel"/>
    <w:tmpl w:val="9A5407DA"/>
    <w:lvl w:ilvl="0" w:tplc="8DA43336">
      <w:start w:val="1"/>
      <w:numFmt w:val="decimal"/>
      <w:lvlText w:val="%1."/>
      <w:lvlJc w:val="left"/>
      <w:pPr>
        <w:ind w:left="1779" w:hanging="360"/>
      </w:pPr>
      <w:rPr>
        <w:b w:val="0"/>
      </w:rPr>
    </w:lvl>
    <w:lvl w:ilvl="1" w:tplc="15C8E42E">
      <w:start w:val="1"/>
      <w:numFmt w:val="lowerLetter"/>
      <w:lvlText w:val="%2."/>
      <w:lvlJc w:val="left"/>
      <w:pPr>
        <w:ind w:left="2149" w:hanging="360"/>
      </w:pPr>
    </w:lvl>
    <w:lvl w:ilvl="2" w:tplc="706AFDF8">
      <w:start w:val="1"/>
      <w:numFmt w:val="lowerRoman"/>
      <w:lvlText w:val="%3."/>
      <w:lvlJc w:val="right"/>
      <w:pPr>
        <w:ind w:left="2869" w:hanging="180"/>
      </w:pPr>
    </w:lvl>
    <w:lvl w:ilvl="3" w:tplc="A92C9EEC">
      <w:start w:val="1"/>
      <w:numFmt w:val="decimal"/>
      <w:lvlText w:val="%4."/>
      <w:lvlJc w:val="left"/>
      <w:pPr>
        <w:ind w:left="3589" w:hanging="360"/>
      </w:pPr>
    </w:lvl>
    <w:lvl w:ilvl="4" w:tplc="69D81414">
      <w:start w:val="1"/>
      <w:numFmt w:val="lowerLetter"/>
      <w:lvlText w:val="%5."/>
      <w:lvlJc w:val="left"/>
      <w:pPr>
        <w:ind w:left="4309" w:hanging="360"/>
      </w:pPr>
    </w:lvl>
    <w:lvl w:ilvl="5" w:tplc="A7EEBE2A">
      <w:start w:val="1"/>
      <w:numFmt w:val="lowerRoman"/>
      <w:lvlText w:val="%6."/>
      <w:lvlJc w:val="right"/>
      <w:pPr>
        <w:ind w:left="5029" w:hanging="180"/>
      </w:pPr>
    </w:lvl>
    <w:lvl w:ilvl="6" w:tplc="CDBC3BE8">
      <w:start w:val="1"/>
      <w:numFmt w:val="decimal"/>
      <w:lvlText w:val="%7."/>
      <w:lvlJc w:val="left"/>
      <w:pPr>
        <w:ind w:left="5749" w:hanging="360"/>
      </w:pPr>
    </w:lvl>
    <w:lvl w:ilvl="7" w:tplc="A6D4A9CE">
      <w:start w:val="1"/>
      <w:numFmt w:val="lowerLetter"/>
      <w:lvlText w:val="%8."/>
      <w:lvlJc w:val="left"/>
      <w:pPr>
        <w:ind w:left="6469" w:hanging="360"/>
      </w:pPr>
    </w:lvl>
    <w:lvl w:ilvl="8" w:tplc="E23CB55A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9D4850"/>
    <w:multiLevelType w:val="hybridMultilevel"/>
    <w:tmpl w:val="E29E448C"/>
    <w:lvl w:ilvl="0" w:tplc="116CCEA6">
      <w:start w:val="1"/>
      <w:numFmt w:val="decimal"/>
      <w:lvlText w:val="%1."/>
      <w:lvlJc w:val="left"/>
      <w:pPr>
        <w:ind w:left="1429" w:hanging="360"/>
      </w:pPr>
    </w:lvl>
    <w:lvl w:ilvl="1" w:tplc="42123918">
      <w:start w:val="1"/>
      <w:numFmt w:val="lowerLetter"/>
      <w:lvlText w:val="%2."/>
      <w:lvlJc w:val="left"/>
      <w:pPr>
        <w:ind w:left="2149" w:hanging="360"/>
      </w:pPr>
    </w:lvl>
    <w:lvl w:ilvl="2" w:tplc="A0ECFE2A">
      <w:start w:val="1"/>
      <w:numFmt w:val="lowerRoman"/>
      <w:lvlText w:val="%3."/>
      <w:lvlJc w:val="right"/>
      <w:pPr>
        <w:ind w:left="2869" w:hanging="180"/>
      </w:pPr>
    </w:lvl>
    <w:lvl w:ilvl="3" w:tplc="42BC76B6">
      <w:start w:val="1"/>
      <w:numFmt w:val="decimal"/>
      <w:lvlText w:val="%4."/>
      <w:lvlJc w:val="left"/>
      <w:pPr>
        <w:ind w:left="3589" w:hanging="360"/>
      </w:pPr>
    </w:lvl>
    <w:lvl w:ilvl="4" w:tplc="9BAA5DDC">
      <w:start w:val="1"/>
      <w:numFmt w:val="lowerLetter"/>
      <w:lvlText w:val="%5."/>
      <w:lvlJc w:val="left"/>
      <w:pPr>
        <w:ind w:left="4309" w:hanging="360"/>
      </w:pPr>
    </w:lvl>
    <w:lvl w:ilvl="5" w:tplc="2BCECCAC">
      <w:start w:val="1"/>
      <w:numFmt w:val="lowerRoman"/>
      <w:lvlText w:val="%6."/>
      <w:lvlJc w:val="right"/>
      <w:pPr>
        <w:ind w:left="5029" w:hanging="180"/>
      </w:pPr>
    </w:lvl>
    <w:lvl w:ilvl="6" w:tplc="5A56E8B0">
      <w:start w:val="1"/>
      <w:numFmt w:val="decimal"/>
      <w:lvlText w:val="%7."/>
      <w:lvlJc w:val="left"/>
      <w:pPr>
        <w:ind w:left="5749" w:hanging="360"/>
      </w:pPr>
    </w:lvl>
    <w:lvl w:ilvl="7" w:tplc="45B0EF5C">
      <w:start w:val="1"/>
      <w:numFmt w:val="lowerLetter"/>
      <w:lvlText w:val="%8."/>
      <w:lvlJc w:val="left"/>
      <w:pPr>
        <w:ind w:left="6469" w:hanging="360"/>
      </w:pPr>
    </w:lvl>
    <w:lvl w:ilvl="8" w:tplc="38AEDCD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621D4F"/>
    <w:multiLevelType w:val="hybridMultilevel"/>
    <w:tmpl w:val="1F7E9DB8"/>
    <w:lvl w:ilvl="0" w:tplc="0C3244EE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3BA0B1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B8E7F2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2651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3C0A1A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166644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1DA65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5EC7CA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75A9B1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9C25FD3"/>
    <w:multiLevelType w:val="hybridMultilevel"/>
    <w:tmpl w:val="C2B2CBCE"/>
    <w:lvl w:ilvl="0" w:tplc="1188ED3A">
      <w:start w:val="1"/>
      <w:numFmt w:val="decimal"/>
      <w:lvlText w:val="%1."/>
      <w:lvlJc w:val="left"/>
      <w:pPr>
        <w:ind w:left="1429" w:hanging="360"/>
      </w:pPr>
    </w:lvl>
    <w:lvl w:ilvl="1" w:tplc="49082492">
      <w:start w:val="1"/>
      <w:numFmt w:val="lowerLetter"/>
      <w:lvlText w:val="%2."/>
      <w:lvlJc w:val="left"/>
      <w:pPr>
        <w:ind w:left="2149" w:hanging="360"/>
      </w:pPr>
    </w:lvl>
    <w:lvl w:ilvl="2" w:tplc="51C2E6E2">
      <w:start w:val="1"/>
      <w:numFmt w:val="lowerRoman"/>
      <w:lvlText w:val="%3."/>
      <w:lvlJc w:val="right"/>
      <w:pPr>
        <w:ind w:left="2869" w:hanging="180"/>
      </w:pPr>
    </w:lvl>
    <w:lvl w:ilvl="3" w:tplc="2B0CDD24">
      <w:start w:val="1"/>
      <w:numFmt w:val="decimal"/>
      <w:lvlText w:val="%4."/>
      <w:lvlJc w:val="left"/>
      <w:pPr>
        <w:ind w:left="3589" w:hanging="360"/>
      </w:pPr>
    </w:lvl>
    <w:lvl w:ilvl="4" w:tplc="4CA842FA">
      <w:start w:val="1"/>
      <w:numFmt w:val="lowerLetter"/>
      <w:lvlText w:val="%5."/>
      <w:lvlJc w:val="left"/>
      <w:pPr>
        <w:ind w:left="4309" w:hanging="360"/>
      </w:pPr>
    </w:lvl>
    <w:lvl w:ilvl="5" w:tplc="CB80833C">
      <w:start w:val="1"/>
      <w:numFmt w:val="lowerRoman"/>
      <w:lvlText w:val="%6."/>
      <w:lvlJc w:val="right"/>
      <w:pPr>
        <w:ind w:left="5029" w:hanging="180"/>
      </w:pPr>
    </w:lvl>
    <w:lvl w:ilvl="6" w:tplc="15CEF0EE">
      <w:start w:val="1"/>
      <w:numFmt w:val="decimal"/>
      <w:lvlText w:val="%7."/>
      <w:lvlJc w:val="left"/>
      <w:pPr>
        <w:ind w:left="5749" w:hanging="360"/>
      </w:pPr>
    </w:lvl>
    <w:lvl w:ilvl="7" w:tplc="9C002DB4">
      <w:start w:val="1"/>
      <w:numFmt w:val="lowerLetter"/>
      <w:lvlText w:val="%8."/>
      <w:lvlJc w:val="left"/>
      <w:pPr>
        <w:ind w:left="6469" w:hanging="360"/>
      </w:pPr>
    </w:lvl>
    <w:lvl w:ilvl="8" w:tplc="ACCCAAF6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F04CDD"/>
    <w:multiLevelType w:val="multilevel"/>
    <w:tmpl w:val="E912005C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6" w15:restartNumberingAfterBreak="0">
    <w:nsid w:val="56BC25E6"/>
    <w:multiLevelType w:val="hybridMultilevel"/>
    <w:tmpl w:val="4CD86674"/>
    <w:lvl w:ilvl="0" w:tplc="FAF66374">
      <w:start w:val="1"/>
      <w:numFmt w:val="decimal"/>
      <w:lvlText w:val="%1."/>
      <w:lvlJc w:val="left"/>
      <w:pPr>
        <w:ind w:left="1429" w:hanging="360"/>
      </w:pPr>
    </w:lvl>
    <w:lvl w:ilvl="1" w:tplc="F5B01FCE">
      <w:start w:val="1"/>
      <w:numFmt w:val="lowerLetter"/>
      <w:lvlText w:val="%2."/>
      <w:lvlJc w:val="left"/>
      <w:pPr>
        <w:ind w:left="2149" w:hanging="360"/>
      </w:pPr>
    </w:lvl>
    <w:lvl w:ilvl="2" w:tplc="82DE015E">
      <w:start w:val="1"/>
      <w:numFmt w:val="lowerRoman"/>
      <w:lvlText w:val="%3."/>
      <w:lvlJc w:val="right"/>
      <w:pPr>
        <w:ind w:left="2869" w:hanging="180"/>
      </w:pPr>
    </w:lvl>
    <w:lvl w:ilvl="3" w:tplc="ACB4EAB4">
      <w:start w:val="1"/>
      <w:numFmt w:val="decimal"/>
      <w:lvlText w:val="%4."/>
      <w:lvlJc w:val="left"/>
      <w:pPr>
        <w:ind w:left="3589" w:hanging="360"/>
      </w:pPr>
    </w:lvl>
    <w:lvl w:ilvl="4" w:tplc="A8787938">
      <w:start w:val="1"/>
      <w:numFmt w:val="lowerLetter"/>
      <w:lvlText w:val="%5."/>
      <w:lvlJc w:val="left"/>
      <w:pPr>
        <w:ind w:left="4309" w:hanging="360"/>
      </w:pPr>
    </w:lvl>
    <w:lvl w:ilvl="5" w:tplc="D2A8FC5E">
      <w:start w:val="1"/>
      <w:numFmt w:val="lowerRoman"/>
      <w:lvlText w:val="%6."/>
      <w:lvlJc w:val="right"/>
      <w:pPr>
        <w:ind w:left="5029" w:hanging="180"/>
      </w:pPr>
    </w:lvl>
    <w:lvl w:ilvl="6" w:tplc="5C04A370">
      <w:start w:val="1"/>
      <w:numFmt w:val="decimal"/>
      <w:lvlText w:val="%7."/>
      <w:lvlJc w:val="left"/>
      <w:pPr>
        <w:ind w:left="5749" w:hanging="360"/>
      </w:pPr>
    </w:lvl>
    <w:lvl w:ilvl="7" w:tplc="8392EBC4">
      <w:start w:val="1"/>
      <w:numFmt w:val="lowerLetter"/>
      <w:lvlText w:val="%8."/>
      <w:lvlJc w:val="left"/>
      <w:pPr>
        <w:ind w:left="6469" w:hanging="360"/>
      </w:pPr>
    </w:lvl>
    <w:lvl w:ilvl="8" w:tplc="5B44BA82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B632F0F"/>
    <w:multiLevelType w:val="multilevel"/>
    <w:tmpl w:val="177C703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7AE31DC3"/>
    <w:multiLevelType w:val="hybridMultilevel"/>
    <w:tmpl w:val="E1CC1434"/>
    <w:lvl w:ilvl="0" w:tplc="860E40E4">
      <w:start w:val="1"/>
      <w:numFmt w:val="decimal"/>
      <w:lvlText w:val="%1."/>
      <w:lvlJc w:val="left"/>
      <w:pPr>
        <w:ind w:left="360" w:hanging="360"/>
      </w:pPr>
    </w:lvl>
    <w:lvl w:ilvl="1" w:tplc="C7581C56">
      <w:start w:val="1"/>
      <w:numFmt w:val="lowerLetter"/>
      <w:lvlText w:val="%2."/>
      <w:lvlJc w:val="left"/>
      <w:pPr>
        <w:ind w:left="2149" w:hanging="360"/>
      </w:pPr>
    </w:lvl>
    <w:lvl w:ilvl="2" w:tplc="7D689974">
      <w:start w:val="1"/>
      <w:numFmt w:val="lowerRoman"/>
      <w:lvlText w:val="%3."/>
      <w:lvlJc w:val="right"/>
      <w:pPr>
        <w:ind w:left="2869" w:hanging="180"/>
      </w:pPr>
    </w:lvl>
    <w:lvl w:ilvl="3" w:tplc="5BE49282">
      <w:start w:val="1"/>
      <w:numFmt w:val="decimal"/>
      <w:lvlText w:val="%4."/>
      <w:lvlJc w:val="left"/>
      <w:pPr>
        <w:ind w:left="3589" w:hanging="360"/>
      </w:pPr>
    </w:lvl>
    <w:lvl w:ilvl="4" w:tplc="EE7CBA7C">
      <w:start w:val="1"/>
      <w:numFmt w:val="lowerLetter"/>
      <w:lvlText w:val="%5."/>
      <w:lvlJc w:val="left"/>
      <w:pPr>
        <w:ind w:left="4309" w:hanging="360"/>
      </w:pPr>
    </w:lvl>
    <w:lvl w:ilvl="5" w:tplc="D5468F7E">
      <w:start w:val="1"/>
      <w:numFmt w:val="lowerRoman"/>
      <w:lvlText w:val="%6."/>
      <w:lvlJc w:val="right"/>
      <w:pPr>
        <w:ind w:left="5029" w:hanging="180"/>
      </w:pPr>
    </w:lvl>
    <w:lvl w:ilvl="6" w:tplc="53323512">
      <w:start w:val="1"/>
      <w:numFmt w:val="decimal"/>
      <w:lvlText w:val="%7."/>
      <w:lvlJc w:val="left"/>
      <w:pPr>
        <w:ind w:left="5749" w:hanging="360"/>
      </w:pPr>
    </w:lvl>
    <w:lvl w:ilvl="7" w:tplc="675000B0">
      <w:start w:val="1"/>
      <w:numFmt w:val="lowerLetter"/>
      <w:lvlText w:val="%8."/>
      <w:lvlJc w:val="left"/>
      <w:pPr>
        <w:ind w:left="6469" w:hanging="360"/>
      </w:pPr>
    </w:lvl>
    <w:lvl w:ilvl="8" w:tplc="DA44196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pos w:val="docEnd"/>
    <w:numFmt w:val="low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F49"/>
    <w:rsid w:val="00143881"/>
    <w:rsid w:val="00153F3F"/>
    <w:rsid w:val="002E0478"/>
    <w:rsid w:val="00375BBA"/>
    <w:rsid w:val="003C550E"/>
    <w:rsid w:val="003E7121"/>
    <w:rsid w:val="00430709"/>
    <w:rsid w:val="00456551"/>
    <w:rsid w:val="004A1F49"/>
    <w:rsid w:val="00533443"/>
    <w:rsid w:val="005765DB"/>
    <w:rsid w:val="005A55C5"/>
    <w:rsid w:val="005E5E82"/>
    <w:rsid w:val="00647631"/>
    <w:rsid w:val="006520D7"/>
    <w:rsid w:val="006B4A87"/>
    <w:rsid w:val="00784FBD"/>
    <w:rsid w:val="007E5DBB"/>
    <w:rsid w:val="008337C6"/>
    <w:rsid w:val="00871856"/>
    <w:rsid w:val="0087609C"/>
    <w:rsid w:val="008924C2"/>
    <w:rsid w:val="008A46F5"/>
    <w:rsid w:val="008F49DD"/>
    <w:rsid w:val="00A10A4F"/>
    <w:rsid w:val="00A66384"/>
    <w:rsid w:val="00AB7A52"/>
    <w:rsid w:val="00B17F02"/>
    <w:rsid w:val="00B4163E"/>
    <w:rsid w:val="00BD69ED"/>
    <w:rsid w:val="00C1734E"/>
    <w:rsid w:val="00C90EAD"/>
    <w:rsid w:val="00C9462E"/>
    <w:rsid w:val="00CB63EB"/>
    <w:rsid w:val="00CD3907"/>
    <w:rsid w:val="00D66070"/>
    <w:rsid w:val="00DC7F21"/>
    <w:rsid w:val="00E0034F"/>
    <w:rsid w:val="00E50541"/>
    <w:rsid w:val="00EB3E8B"/>
    <w:rsid w:val="00F45F76"/>
    <w:rsid w:val="00FB42FF"/>
    <w:rsid w:val="00FC7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A855"/>
  <w15:docId w15:val="{CECF3AFC-BDF2-4BB4-B464-06F081DA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Pr>
      <w:i/>
      <w:color w:val="000000" w:themeColor="text1"/>
    </w:rPr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Subtitle"/>
    <w:basedOn w:val="a"/>
    <w:next w:val="a"/>
    <w:link w:val="a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a6">
    <w:name w:val="Текст концевой сноски Знак"/>
    <w:basedOn w:val="a0"/>
    <w:link w:val="a7"/>
    <w:uiPriority w:val="99"/>
    <w:semiHidden/>
    <w:rPr>
      <w:sz w:val="20"/>
    </w:rPr>
  </w:style>
  <w:style w:type="paragraph" w:styleId="a8">
    <w:name w:val="Body Text"/>
    <w:basedOn w:val="a"/>
    <w:link w:val="a9"/>
    <w:uiPriority w:val="99"/>
    <w:unhideWhenUsed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0" w:line="230" w:lineRule="atLeast"/>
      <w:ind w:firstLine="340"/>
      <w:jc w:val="both"/>
    </w:pPr>
    <w:rPr>
      <w:rFonts w:ascii="Arial" w:eastAsia="Calibri" w:hAnsi="Arial" w:cs="Arial"/>
      <w:color w:val="000000"/>
      <w:sz w:val="20"/>
      <w:lang w:eastAsia="ru-RU"/>
    </w:rPr>
  </w:style>
  <w:style w:type="character" w:customStyle="1" w:styleId="a5">
    <w:name w:val="Подзаголовок Знак"/>
    <w:basedOn w:val="a0"/>
    <w:link w:val="a4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a7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styleId="aa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ab">
    <w:name w:val="Нижний колонтитул Знак"/>
    <w:basedOn w:val="a0"/>
    <w:link w:val="ac"/>
    <w:uiPriority w:val="99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customStyle="1" w:styleId="af">
    <w:name w:val="Выделенная цитата Знак"/>
    <w:basedOn w:val="a0"/>
    <w:link w:val="af0"/>
    <w:uiPriority w:val="30"/>
    <w:rPr>
      <w:b/>
      <w:i/>
      <w:color w:val="4F81BD" w:themeColor="accent1"/>
    </w:rPr>
  </w:style>
  <w:style w:type="character" w:customStyle="1" w:styleId="af1">
    <w:name w:val="Верхний колонтитул Знак"/>
    <w:basedOn w:val="a0"/>
    <w:link w:val="af2"/>
    <w:uiPriority w:val="99"/>
  </w:style>
  <w:style w:type="character" w:customStyle="1" w:styleId="Hl">
    <w:name w:val="Hl"/>
    <w:basedOn w:val="a0"/>
    <w:uiPriority w:val="99"/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uiPriority w:val="99"/>
  </w:style>
  <w:style w:type="character" w:customStyle="1" w:styleId="af4">
    <w:name w:val="Сноска"/>
    <w:basedOn w:val="a0"/>
    <w:uiPriority w:val="99"/>
    <w:rPr>
      <w:rFonts w:ascii="Times New Roman" w:hAnsi="Times New Roman" w:cs="Times New Roman"/>
      <w:b/>
      <w:spacing w:val="0"/>
      <w:sz w:val="18"/>
      <w:shd w:val="clear" w:color="auto" w:fill="FFFFFF"/>
    </w:rPr>
  </w:style>
  <w:style w:type="character" w:styleId="af5">
    <w:name w:val="Intense Reference"/>
    <w:basedOn w:val="a0"/>
    <w:uiPriority w:val="32"/>
    <w:qFormat/>
    <w:rPr>
      <w:b/>
      <w:smallCaps/>
      <w:color w:val="C0504D" w:themeColor="accent2"/>
      <w:spacing w:val="5"/>
      <w:u w:val="single"/>
    </w:rPr>
  </w:style>
  <w:style w:type="paragraph" w:styleId="af6">
    <w:name w:val="No Spacing"/>
    <w:uiPriority w:val="1"/>
    <w:qFormat/>
    <w:pPr>
      <w:spacing w:after="0" w:line="240" w:lineRule="auto"/>
    </w:pPr>
  </w:style>
  <w:style w:type="character" w:styleId="af7">
    <w:name w:val="Emphasis"/>
    <w:basedOn w:val="a0"/>
    <w:uiPriority w:val="20"/>
    <w:qFormat/>
    <w:rPr>
      <w:i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9">
    <w:name w:val="Основной текст Знак"/>
    <w:basedOn w:val="a0"/>
    <w:link w:val="a8"/>
    <w:uiPriority w:val="99"/>
    <w:rPr>
      <w:rFonts w:ascii="Arial" w:eastAsia="Calibri" w:hAnsi="Arial" w:cs="Arial"/>
      <w:color w:val="000000"/>
      <w:sz w:val="20"/>
      <w:lang w:eastAsia="ru-RU"/>
    </w:rPr>
  </w:style>
  <w:style w:type="character" w:customStyle="1" w:styleId="afa">
    <w:name w:val="Текст Знак"/>
    <w:basedOn w:val="a0"/>
    <w:link w:val="afb"/>
    <w:uiPriority w:val="99"/>
    <w:rPr>
      <w:rFonts w:ascii="Courier New" w:hAnsi="Courier New" w:cs="Courier New"/>
      <w:sz w:val="21"/>
    </w:rPr>
  </w:style>
  <w:style w:type="character" w:styleId="afc">
    <w:name w:val="Subtle Emphasis"/>
    <w:basedOn w:val="a0"/>
    <w:uiPriority w:val="19"/>
    <w:qFormat/>
    <w:rPr>
      <w:i/>
      <w:color w:val="808080" w:themeColor="text1" w:themeTint="7F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Цитата 2 Знак"/>
    <w:basedOn w:val="a0"/>
    <w:link w:val="21"/>
    <w:uiPriority w:val="29"/>
    <w:rPr>
      <w:i/>
      <w:color w:val="000000" w:themeColor="text1"/>
    </w:rPr>
  </w:style>
  <w:style w:type="paragraph" w:styleId="afb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afd">
    <w:name w:val="Без интервала Знак"/>
    <w:basedOn w:val="a0"/>
    <w:uiPriority w:val="1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e">
    <w:name w:val="Заголовок Знак"/>
    <w:basedOn w:val="a0"/>
    <w:link w:val="aff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81">
    <w:name w:val="Основной текст + Полужирный8"/>
    <w:basedOn w:val="a0"/>
    <w:uiPriority w:val="99"/>
    <w:rPr>
      <w:rFonts w:ascii="Times New Roman" w:hAnsi="Times New Roman" w:cs="Times New Roman"/>
      <w:b/>
      <w:spacing w:val="0"/>
      <w:sz w:val="25"/>
    </w:rPr>
  </w:style>
  <w:style w:type="paragraph" w:styleId="aff0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f1">
    <w:name w:val="Strong"/>
    <w:basedOn w:val="a0"/>
    <w:uiPriority w:val="22"/>
    <w:qFormat/>
    <w:rPr>
      <w:b/>
    </w:rPr>
  </w:style>
  <w:style w:type="character" w:styleId="aff2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f4">
    <w:name w:val="Intense Emphasis"/>
    <w:basedOn w:val="a0"/>
    <w:uiPriority w:val="21"/>
    <w:qFormat/>
    <w:rPr>
      <w:b/>
      <w:i/>
      <w:color w:val="4F81BD" w:themeColor="accent1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aff5">
    <w:name w:val="Book Title"/>
    <w:basedOn w:val="a0"/>
    <w:uiPriority w:val="33"/>
    <w:qFormat/>
    <w:rPr>
      <w:b/>
      <w:smallCaps/>
      <w:spacing w:val="5"/>
    </w:rPr>
  </w:style>
  <w:style w:type="paragraph" w:styleId="aff">
    <w:name w:val="Title"/>
    <w:basedOn w:val="a"/>
    <w:next w:val="a"/>
    <w:link w:val="afe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af0">
    <w:name w:val="Intense Quote"/>
    <w:basedOn w:val="a"/>
    <w:next w:val="a"/>
    <w:link w:val="af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aff6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</w:rPr>
  </w:style>
  <w:style w:type="paragraph" w:styleId="af2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89816-C249-4087-8FBA-D7E05D56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33</Pages>
  <Words>7882</Words>
  <Characters>44934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 Заврачаева</cp:lastModifiedBy>
  <cp:revision>10</cp:revision>
  <dcterms:created xsi:type="dcterms:W3CDTF">2016-05-08T10:33:00Z</dcterms:created>
  <dcterms:modified xsi:type="dcterms:W3CDTF">2018-07-19T09:07:00Z</dcterms:modified>
</cp:coreProperties>
</file>